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CF5" w:rsidRDefault="00DD6CF5" w:rsidP="00DD6CF5">
      <w:pPr>
        <w:autoSpaceDE w:val="0"/>
        <w:autoSpaceDN w:val="0"/>
        <w:adjustRightInd w:val="0"/>
        <w:jc w:val="left"/>
        <w:outlineLvl w:val="0"/>
        <w:rPr>
          <w:rFonts w:ascii="微软雅黑" w:eastAsia="微软雅黑" w:cs="微软雅黑"/>
          <w:b/>
          <w:bCs/>
          <w:color w:val="800000"/>
          <w:kern w:val="0"/>
          <w:sz w:val="22"/>
          <w:lang w:val="zh-CN"/>
        </w:rPr>
      </w:pPr>
      <w:r>
        <w:rPr>
          <w:rFonts w:ascii="微软雅黑" w:eastAsia="微软雅黑" w:cs="微软雅黑" w:hint="eastAsia"/>
          <w:b/>
          <w:bCs/>
          <w:color w:val="FF0000"/>
          <w:kern w:val="0"/>
          <w:sz w:val="22"/>
          <w:lang w:val="zh-CN"/>
        </w:rPr>
        <w:t>无线产品授权系统简介</w:t>
      </w:r>
    </w:p>
    <w:p w:rsidR="00DD6CF5" w:rsidRDefault="00DD6CF5" w:rsidP="00DD6CF5">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hint="eastAsia"/>
          <w:color w:val="000000"/>
          <w:kern w:val="0"/>
          <w:sz w:val="20"/>
          <w:szCs w:val="20"/>
          <w:lang w:val="zh-CN"/>
        </w:rPr>
        <w:t>锐捷产品授权系统（简称</w:t>
      </w:r>
      <w:r>
        <w:rPr>
          <w:rFonts w:ascii="微软雅黑" w:eastAsia="微软雅黑" w:cs="微软雅黑"/>
          <w:color w:val="000000"/>
          <w:kern w:val="0"/>
          <w:sz w:val="20"/>
          <w:szCs w:val="20"/>
          <w:lang w:val="zh-CN"/>
        </w:rPr>
        <w:t>RG-PA</w:t>
      </w:r>
      <w:r>
        <w:rPr>
          <w:rFonts w:ascii="微软雅黑" w:eastAsia="微软雅黑" w:cs="微软雅黑" w:hint="eastAsia"/>
          <w:color w:val="000000"/>
          <w:kern w:val="0"/>
          <w:sz w:val="20"/>
          <w:szCs w:val="20"/>
          <w:lang w:val="zh-CN"/>
        </w:rPr>
        <w:t>）就是用于文件</w:t>
      </w:r>
      <w:r>
        <w:rPr>
          <w:rFonts w:ascii="微软雅黑" w:eastAsia="微软雅黑" w:cs="微软雅黑"/>
          <w:color w:val="000000"/>
          <w:kern w:val="0"/>
          <w:sz w:val="20"/>
          <w:szCs w:val="20"/>
          <w:lang w:val="zh-CN"/>
        </w:rPr>
        <w:t>License</w:t>
      </w:r>
      <w:r>
        <w:rPr>
          <w:rFonts w:ascii="微软雅黑" w:eastAsia="微软雅黑" w:cs="微软雅黑" w:hint="eastAsia"/>
          <w:color w:val="000000"/>
          <w:kern w:val="0"/>
          <w:sz w:val="20"/>
          <w:szCs w:val="20"/>
          <w:lang w:val="zh-CN"/>
        </w:rPr>
        <w:t>的授权、生产、申请、硬件变更及相关查询业务的功能集合。它支持应用软件、交换机和无线产品系列的文件</w:t>
      </w:r>
      <w:r>
        <w:rPr>
          <w:rFonts w:ascii="微软雅黑" w:eastAsia="微软雅黑" w:cs="微软雅黑"/>
          <w:color w:val="000000"/>
          <w:kern w:val="0"/>
          <w:sz w:val="20"/>
          <w:szCs w:val="20"/>
          <w:lang w:val="zh-CN"/>
        </w:rPr>
        <w:t>License</w:t>
      </w:r>
      <w:r>
        <w:rPr>
          <w:rFonts w:ascii="微软雅黑" w:eastAsia="微软雅黑" w:cs="微软雅黑" w:hint="eastAsia"/>
          <w:color w:val="000000"/>
          <w:kern w:val="0"/>
          <w:sz w:val="20"/>
          <w:szCs w:val="20"/>
          <w:lang w:val="zh-CN"/>
        </w:rPr>
        <w:t>的授权，其中锐捷网络无线产品软件授权功能是锐捷网络自主研发的软件应用功能，文件授权是对于购买指定软件授权的客户，通过安装授权文件在指定设备上获得对应软件的使用权，授权文件只能在指定的设备上使用。</w:t>
      </w:r>
    </w:p>
    <w:p w:rsidR="00DD6CF5" w:rsidRDefault="00DD6CF5" w:rsidP="00DD6CF5">
      <w:pPr>
        <w:autoSpaceDE w:val="0"/>
        <w:autoSpaceDN w:val="0"/>
        <w:adjustRightInd w:val="0"/>
        <w:jc w:val="left"/>
        <w:rPr>
          <w:rFonts w:ascii="微软雅黑" w:eastAsia="微软雅黑" w:cs="微软雅黑"/>
          <w:b/>
          <w:bCs/>
          <w:color w:val="FF0000"/>
          <w:kern w:val="0"/>
          <w:sz w:val="22"/>
          <w:lang w:val="zh-CN"/>
        </w:rPr>
      </w:pPr>
    </w:p>
    <w:p w:rsidR="00DD6CF5" w:rsidRDefault="00DD6CF5" w:rsidP="00DD6CF5">
      <w:pPr>
        <w:autoSpaceDE w:val="0"/>
        <w:autoSpaceDN w:val="0"/>
        <w:adjustRightInd w:val="0"/>
        <w:jc w:val="left"/>
        <w:outlineLvl w:val="0"/>
        <w:rPr>
          <w:rFonts w:ascii="微软雅黑" w:eastAsia="微软雅黑" w:cs="微软雅黑"/>
          <w:b/>
          <w:bCs/>
          <w:color w:val="FF0000"/>
          <w:kern w:val="0"/>
          <w:sz w:val="22"/>
          <w:lang w:val="zh-CN"/>
        </w:rPr>
      </w:pPr>
      <w:r>
        <w:rPr>
          <w:rFonts w:ascii="微软雅黑" w:eastAsia="微软雅黑" w:cs="微软雅黑" w:hint="eastAsia"/>
          <w:b/>
          <w:bCs/>
          <w:color w:val="FF0000"/>
          <w:kern w:val="0"/>
          <w:sz w:val="22"/>
          <w:lang w:val="zh-CN"/>
        </w:rPr>
        <w:t>功能简介：</w:t>
      </w:r>
    </w:p>
    <w:p w:rsidR="00DD6CF5" w:rsidRDefault="00DD6CF5" w:rsidP="00DD6CF5">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hint="eastAsia"/>
          <w:color w:val="000000"/>
          <w:kern w:val="0"/>
          <w:sz w:val="20"/>
          <w:szCs w:val="20"/>
          <w:lang w:val="zh-CN"/>
        </w:rPr>
        <w:t>正式授权需要通过锐捷的网站和销售途径来获取授权，授权是基于每台设备的。依照购买凭证上的网址登陆，按照提示提供产品授权码和主机号，便能获得授权，授权通过直接下载或邮件的形式授予用户。得到授权之后，用户需要对授权文件进行安装。安装成功之后，用户就可以使用该授权所对应的特性。</w:t>
      </w:r>
    </w:p>
    <w:p w:rsidR="00DD6CF5" w:rsidRDefault="00DD6CF5" w:rsidP="00DD6CF5">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RGOS</w:t>
      </w:r>
      <w:r>
        <w:rPr>
          <w:rFonts w:ascii="微软雅黑" w:eastAsia="微软雅黑" w:cs="微软雅黑" w:hint="eastAsia"/>
          <w:color w:val="000000"/>
          <w:kern w:val="0"/>
          <w:sz w:val="20"/>
          <w:szCs w:val="20"/>
          <w:lang w:val="zh-CN"/>
        </w:rPr>
        <w:t>授权方式包括永久授权和临时授权（评估授权是其中一种），当用户第一次启用临时授权使用某特性时，便开始进行授权计时，授权时效过后，特性将被禁用。若想继续使用，用户可以登录锐捷的网站或销售途径通过购买手段获得授权（永久授权或临时授权）。</w:t>
      </w:r>
    </w:p>
    <w:p w:rsidR="00DD6CF5" w:rsidRDefault="00DD6CF5" w:rsidP="00DD6CF5">
      <w:pPr>
        <w:autoSpaceDE w:val="0"/>
        <w:autoSpaceDN w:val="0"/>
        <w:adjustRightInd w:val="0"/>
        <w:ind w:left="400"/>
        <w:jc w:val="left"/>
        <w:rPr>
          <w:rFonts w:ascii="Times New Roman" w:eastAsia="微软雅黑" w:hAnsi="Times New Roman" w:cs="Times New Roman"/>
          <w:szCs w:val="21"/>
        </w:rPr>
      </w:pPr>
    </w:p>
    <w:p w:rsidR="00DD6CF5" w:rsidRDefault="00DD6CF5" w:rsidP="00DD6CF5">
      <w:pPr>
        <w:autoSpaceDE w:val="0"/>
        <w:autoSpaceDN w:val="0"/>
        <w:adjustRightInd w:val="0"/>
        <w:jc w:val="left"/>
        <w:outlineLvl w:val="0"/>
        <w:rPr>
          <w:rFonts w:ascii="微软雅黑" w:eastAsia="微软雅黑" w:hAnsi="Times New Roman" w:cs="微软雅黑"/>
          <w:b/>
          <w:bCs/>
          <w:color w:val="800000"/>
          <w:kern w:val="0"/>
          <w:sz w:val="22"/>
          <w:lang w:val="zh-CN"/>
        </w:rPr>
      </w:pPr>
      <w:r>
        <w:rPr>
          <w:rFonts w:ascii="微软雅黑" w:eastAsia="微软雅黑" w:hAnsi="Times New Roman" w:cs="微软雅黑" w:hint="eastAsia"/>
          <w:b/>
          <w:bCs/>
          <w:color w:val="FF0000"/>
          <w:kern w:val="0"/>
          <w:sz w:val="22"/>
          <w:lang w:val="zh-CN"/>
        </w:rPr>
        <w:t>无线产品文件</w:t>
      </w:r>
      <w:r>
        <w:rPr>
          <w:rFonts w:ascii="微软雅黑" w:eastAsia="微软雅黑" w:hAnsi="Times New Roman" w:cs="微软雅黑"/>
          <w:b/>
          <w:bCs/>
          <w:color w:val="FF0000"/>
          <w:kern w:val="0"/>
          <w:sz w:val="22"/>
          <w:lang w:val="zh-CN"/>
        </w:rPr>
        <w:t>license</w:t>
      </w:r>
      <w:r>
        <w:rPr>
          <w:rFonts w:ascii="微软雅黑" w:eastAsia="微软雅黑" w:hAnsi="Times New Roman" w:cs="微软雅黑" w:hint="eastAsia"/>
          <w:b/>
          <w:bCs/>
          <w:color w:val="FF0000"/>
          <w:kern w:val="0"/>
          <w:sz w:val="22"/>
          <w:lang w:val="zh-CN"/>
        </w:rPr>
        <w:t>的授权过程</w:t>
      </w:r>
    </w:p>
    <w:p w:rsidR="00DD6CF5" w:rsidRDefault="00DD6CF5" w:rsidP="00DD6CF5">
      <w:pPr>
        <w:autoSpaceDE w:val="0"/>
        <w:autoSpaceDN w:val="0"/>
        <w:adjustRightInd w:val="0"/>
        <w:jc w:val="left"/>
        <w:rPr>
          <w:rFonts w:ascii="Times New Roman" w:eastAsia="微软雅黑" w:hAnsi="Times New Roman" w:cs="Times New Roman"/>
          <w:b/>
          <w:bCs/>
          <w:sz w:val="28"/>
          <w:szCs w:val="28"/>
        </w:rPr>
      </w:pPr>
      <w:r>
        <w:rPr>
          <w:rFonts w:ascii="微软雅黑" w:eastAsia="微软雅黑" w:hAnsi="Times New Roman" w:cs="微软雅黑"/>
          <w:b/>
          <w:bCs/>
          <w:color w:val="800000"/>
          <w:kern w:val="0"/>
          <w:sz w:val="22"/>
          <w:lang w:val="zh-CN"/>
        </w:rPr>
        <w:t>1</w:t>
      </w:r>
      <w:r>
        <w:rPr>
          <w:rFonts w:ascii="微软雅黑" w:eastAsia="微软雅黑" w:hAnsi="Times New Roman" w:cs="微软雅黑" w:hint="eastAsia"/>
          <w:b/>
          <w:bCs/>
          <w:color w:val="800000"/>
          <w:kern w:val="0"/>
          <w:sz w:val="22"/>
          <w:lang w:val="zh-CN"/>
        </w:rPr>
        <w:t>、自助注册账号</w:t>
      </w:r>
    </w:p>
    <w:p w:rsidR="00DD6CF5" w:rsidRDefault="00DD6CF5" w:rsidP="00DD6CF5">
      <w:pPr>
        <w:autoSpaceDE w:val="0"/>
        <w:autoSpaceDN w:val="0"/>
        <w:adjustRightInd w:val="0"/>
        <w:ind w:left="400"/>
        <w:jc w:val="left"/>
        <w:outlineLvl w:val="0"/>
        <w:rPr>
          <w:rFonts w:ascii="微软雅黑" w:eastAsia="微软雅黑" w:hAnsi="Times New Roman" w:cs="微软雅黑"/>
          <w:color w:val="000000"/>
          <w:kern w:val="0"/>
          <w:sz w:val="18"/>
          <w:szCs w:val="18"/>
          <w:lang w:val="zh-CN"/>
        </w:rPr>
      </w:pPr>
      <w:r>
        <w:rPr>
          <w:rFonts w:ascii="微软雅黑" w:eastAsia="微软雅黑" w:hAnsi="Times New Roman" w:cs="微软雅黑"/>
          <w:color w:val="000000"/>
          <w:kern w:val="0"/>
          <w:sz w:val="20"/>
          <w:szCs w:val="20"/>
          <w:lang w:val="zh-CN"/>
        </w:rPr>
        <w:t xml:space="preserve"> 1</w:t>
      </w:r>
      <w:r>
        <w:rPr>
          <w:rFonts w:ascii="微软雅黑" w:eastAsia="微软雅黑" w:hAnsi="Times New Roman" w:cs="微软雅黑" w:hint="eastAsia"/>
          <w:color w:val="000000"/>
          <w:kern w:val="0"/>
          <w:sz w:val="20"/>
          <w:szCs w:val="20"/>
          <w:lang w:val="zh-CN"/>
        </w:rPr>
        <w:t>）访问</w:t>
      </w:r>
      <w:r>
        <w:rPr>
          <w:rFonts w:ascii="微软雅黑" w:eastAsia="微软雅黑" w:hAnsi="Times New Roman" w:cs="微软雅黑"/>
          <w:color w:val="000000"/>
          <w:kern w:val="0"/>
          <w:sz w:val="20"/>
          <w:szCs w:val="20"/>
          <w:lang w:val="zh-CN"/>
        </w:rPr>
        <w:t>RG-PA</w:t>
      </w:r>
      <w:r>
        <w:rPr>
          <w:rFonts w:ascii="微软雅黑" w:eastAsia="微软雅黑" w:hAnsi="Times New Roman" w:cs="微软雅黑" w:hint="eastAsia"/>
          <w:color w:val="000000"/>
          <w:kern w:val="0"/>
          <w:sz w:val="20"/>
          <w:szCs w:val="20"/>
          <w:lang w:val="zh-CN"/>
        </w:rPr>
        <w:t>系统主页面：</w:t>
      </w:r>
      <w:hyperlink r:id="rId6" w:history="1">
        <w:r>
          <w:rPr>
            <w:rFonts w:ascii="微软雅黑" w:eastAsia="微软雅黑" w:hAnsi="Times New Roman" w:cs="微软雅黑"/>
            <w:color w:val="0000FF"/>
            <w:kern w:val="0"/>
            <w:sz w:val="20"/>
            <w:szCs w:val="20"/>
            <w:u w:val="single"/>
            <w:lang w:val="zh-CN"/>
          </w:rPr>
          <w:t>http://pa.ruijie.com.cn</w:t>
        </w:r>
      </w:hyperlink>
      <w:r>
        <w:rPr>
          <w:rFonts w:ascii="微软雅黑" w:eastAsia="微软雅黑" w:hAnsi="Times New Roman" w:cs="微软雅黑" w:hint="eastAsia"/>
          <w:color w:val="000000"/>
          <w:kern w:val="0"/>
          <w:sz w:val="18"/>
          <w:szCs w:val="18"/>
          <w:lang w:val="zh-CN"/>
        </w:rPr>
        <w:t>，进入登录页后点击</w:t>
      </w:r>
      <w:r>
        <w:rPr>
          <w:rFonts w:ascii="微软雅黑" w:eastAsia="微软雅黑" w:hAnsi="Times New Roman" w:cs="微软雅黑"/>
          <w:color w:val="000000"/>
          <w:kern w:val="0"/>
          <w:sz w:val="18"/>
          <w:szCs w:val="18"/>
          <w:lang w:val="zh-CN"/>
        </w:rPr>
        <w:t>“</w:t>
      </w:r>
      <w:r>
        <w:rPr>
          <w:rFonts w:ascii="微软雅黑" w:eastAsia="微软雅黑" w:hAnsi="Times New Roman" w:cs="微软雅黑" w:hint="eastAsia"/>
          <w:color w:val="000000"/>
          <w:kern w:val="0"/>
          <w:sz w:val="18"/>
          <w:szCs w:val="18"/>
          <w:lang w:val="zh-CN"/>
        </w:rPr>
        <w:t>自助注册</w:t>
      </w:r>
      <w:r>
        <w:rPr>
          <w:rFonts w:ascii="微软雅黑" w:eastAsia="微软雅黑" w:hAnsi="Times New Roman" w:cs="微软雅黑"/>
          <w:color w:val="000000"/>
          <w:kern w:val="0"/>
          <w:sz w:val="18"/>
          <w:szCs w:val="18"/>
          <w:lang w:val="zh-CN"/>
        </w:rPr>
        <w:t>”</w:t>
      </w:r>
    </w:p>
    <w:p w:rsidR="00DD6CF5" w:rsidRDefault="00DD6CF5" w:rsidP="00DD6CF5">
      <w:pPr>
        <w:autoSpaceDE w:val="0"/>
        <w:autoSpaceDN w:val="0"/>
        <w:adjustRightInd w:val="0"/>
        <w:ind w:left="400"/>
        <w:jc w:val="left"/>
        <w:rPr>
          <w:rFonts w:ascii="微软雅黑" w:eastAsia="微软雅黑" w:hAnsi="Tahoma" w:cs="微软雅黑"/>
          <w:color w:val="000000"/>
          <w:kern w:val="0"/>
          <w:sz w:val="18"/>
          <w:szCs w:val="18"/>
          <w:lang w:val="zh-CN"/>
        </w:rPr>
      </w:pPr>
      <w:r>
        <w:rPr>
          <w:rFonts w:ascii="Tahoma" w:eastAsia="微软雅黑" w:hAnsi="Tahoma" w:cs="Tahoma"/>
          <w:noProof/>
          <w:color w:val="000000"/>
          <w:kern w:val="0"/>
          <w:sz w:val="18"/>
          <w:szCs w:val="18"/>
        </w:rPr>
        <w:drawing>
          <wp:inline distT="0" distB="0" distL="0" distR="0">
            <wp:extent cx="4891405" cy="2484120"/>
            <wp:effectExtent l="1905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891405" cy="2484120"/>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2</w:t>
      </w:r>
      <w:r>
        <w:rPr>
          <w:rFonts w:ascii="微软雅黑" w:eastAsia="微软雅黑" w:hAnsi="Tahoma" w:cs="微软雅黑" w:hint="eastAsia"/>
          <w:color w:val="000000"/>
          <w:kern w:val="0"/>
          <w:sz w:val="20"/>
          <w:szCs w:val="20"/>
          <w:lang w:val="zh-CN"/>
        </w:rPr>
        <w:t>）填入注册信息（例如：登录名：</w:t>
      </w:r>
      <w:r>
        <w:rPr>
          <w:rFonts w:ascii="微软雅黑" w:eastAsia="微软雅黑" w:hAnsi="Tahoma" w:cs="微软雅黑"/>
          <w:color w:val="000000"/>
          <w:kern w:val="0"/>
          <w:sz w:val="20"/>
          <w:szCs w:val="20"/>
          <w:lang w:val="zh-CN"/>
        </w:rPr>
        <w:t>customer</w:t>
      </w:r>
      <w:r>
        <w:rPr>
          <w:rFonts w:ascii="微软雅黑" w:eastAsia="微软雅黑" w:hAnsi="Tahoma" w:cs="微软雅黑" w:hint="eastAsia"/>
          <w:color w:val="000000"/>
          <w:kern w:val="0"/>
          <w:sz w:val="20"/>
          <w:szCs w:val="20"/>
          <w:lang w:val="zh-CN"/>
        </w:rPr>
        <w:t>，密码：</w:t>
      </w:r>
      <w:r>
        <w:rPr>
          <w:rFonts w:ascii="微软雅黑" w:eastAsia="微软雅黑" w:hAnsi="Tahoma" w:cs="微软雅黑"/>
          <w:color w:val="000000"/>
          <w:kern w:val="0"/>
          <w:sz w:val="20"/>
          <w:szCs w:val="20"/>
          <w:lang w:val="zh-CN"/>
        </w:rPr>
        <w:t>admin</w:t>
      </w:r>
      <w:r>
        <w:rPr>
          <w:rFonts w:ascii="微软雅黑" w:eastAsia="微软雅黑" w:hAnsi="Tahoma" w:cs="微软雅黑" w:hint="eastAsia"/>
          <w:color w:val="000000"/>
          <w:kern w:val="0"/>
          <w:sz w:val="20"/>
          <w:szCs w:val="20"/>
          <w:lang w:val="zh-CN"/>
        </w:rPr>
        <w:t>，邮箱，姓名等）</w:t>
      </w:r>
    </w:p>
    <w:p w:rsidR="00DD6CF5" w:rsidRDefault="00DD6CF5" w:rsidP="00DD6CF5">
      <w:pPr>
        <w:autoSpaceDE w:val="0"/>
        <w:autoSpaceDN w:val="0"/>
        <w:adjustRightInd w:val="0"/>
        <w:ind w:left="400"/>
        <w:jc w:val="left"/>
        <w:outlineLvl w:val="0"/>
        <w:rPr>
          <w:rFonts w:ascii="宋体" w:eastAsia="宋体" w:hAnsi="Tahoma" w:cs="宋体"/>
          <w:szCs w:val="21"/>
          <w:lang w:val="zh-CN"/>
        </w:rPr>
      </w:pPr>
      <w:r>
        <w:rPr>
          <w:rFonts w:ascii="微软雅黑" w:eastAsia="微软雅黑" w:hAnsi="Tahoma" w:cs="微软雅黑" w:hint="eastAsia"/>
          <w:b/>
          <w:bCs/>
          <w:color w:val="FF0000"/>
          <w:kern w:val="0"/>
          <w:sz w:val="20"/>
          <w:szCs w:val="20"/>
          <w:lang w:val="zh-CN"/>
        </w:rPr>
        <w:t>注意：邮件必须真实，因为需要邮件激活。且同一个邮件地址不能重复注册。</w:t>
      </w:r>
    </w:p>
    <w:p w:rsidR="00DD6CF5" w:rsidRDefault="00DD6CF5" w:rsidP="00DD6CF5">
      <w:pPr>
        <w:autoSpaceDE w:val="0"/>
        <w:autoSpaceDN w:val="0"/>
        <w:adjustRightInd w:val="0"/>
        <w:ind w:left="400"/>
        <w:jc w:val="left"/>
        <w:rPr>
          <w:rFonts w:ascii="微软雅黑" w:eastAsia="微软雅黑" w:hAnsi="Tahoma" w:cs="微软雅黑"/>
          <w:color w:val="000000"/>
          <w:kern w:val="0"/>
          <w:sz w:val="18"/>
          <w:szCs w:val="18"/>
          <w:lang w:val="zh-CN"/>
        </w:rPr>
      </w:pPr>
      <w:r>
        <w:rPr>
          <w:rFonts w:ascii="Tahoma" w:eastAsia="宋体" w:hAnsi="Tahoma" w:cs="Tahoma"/>
          <w:noProof/>
          <w:color w:val="000000"/>
          <w:kern w:val="0"/>
          <w:sz w:val="18"/>
          <w:szCs w:val="18"/>
        </w:rPr>
        <w:lastRenderedPageBreak/>
        <w:drawing>
          <wp:inline distT="0" distB="0" distL="0" distR="0">
            <wp:extent cx="10265410" cy="4606290"/>
            <wp:effectExtent l="1905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0265410" cy="4606290"/>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3</w:t>
      </w:r>
      <w:r>
        <w:rPr>
          <w:rFonts w:ascii="微软雅黑" w:eastAsia="微软雅黑" w:hAnsi="Tahoma" w:cs="微软雅黑" w:hint="eastAsia"/>
          <w:color w:val="000000"/>
          <w:kern w:val="0"/>
          <w:sz w:val="20"/>
          <w:szCs w:val="20"/>
          <w:lang w:val="zh-CN"/>
        </w:rPr>
        <w:t>）点击完成，如果成功，则弹出相关提示：账号已注册成功，请在</w:t>
      </w:r>
      <w:r>
        <w:rPr>
          <w:rFonts w:ascii="微软雅黑" w:eastAsia="微软雅黑" w:hAnsi="Tahoma" w:cs="微软雅黑"/>
          <w:color w:val="000000"/>
          <w:kern w:val="0"/>
          <w:sz w:val="20"/>
          <w:szCs w:val="20"/>
          <w:lang w:val="zh-CN"/>
        </w:rPr>
        <w:t>24</w:t>
      </w:r>
      <w:r>
        <w:rPr>
          <w:rFonts w:ascii="微软雅黑" w:eastAsia="微软雅黑" w:hAnsi="Tahoma" w:cs="微软雅黑" w:hint="eastAsia"/>
          <w:color w:val="000000"/>
          <w:kern w:val="0"/>
          <w:sz w:val="20"/>
          <w:szCs w:val="20"/>
          <w:lang w:val="zh-CN"/>
        </w:rPr>
        <w:t>小时内到邮箱激活！</w:t>
      </w:r>
    </w:p>
    <w:p w:rsidR="00DD6CF5" w:rsidRDefault="00DD6CF5" w:rsidP="00DD6CF5">
      <w:pPr>
        <w:autoSpaceDE w:val="0"/>
        <w:autoSpaceDN w:val="0"/>
        <w:adjustRightInd w:val="0"/>
        <w:ind w:left="400"/>
        <w:jc w:val="left"/>
        <w:rPr>
          <w:rFonts w:ascii="Times New Roman" w:eastAsia="微软雅黑" w:hAnsi="Times New Roman" w:cs="Times New Roman"/>
          <w:szCs w:val="21"/>
        </w:rPr>
      </w:pPr>
      <w:r>
        <w:rPr>
          <w:rFonts w:ascii="Tahoma" w:eastAsia="微软雅黑" w:hAnsi="Tahoma" w:cs="Tahoma"/>
          <w:noProof/>
          <w:color w:val="000000"/>
          <w:kern w:val="0"/>
          <w:sz w:val="18"/>
          <w:szCs w:val="18"/>
        </w:rPr>
        <w:drawing>
          <wp:inline distT="0" distB="0" distL="0" distR="0">
            <wp:extent cx="4554855" cy="1552575"/>
            <wp:effectExtent l="1905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4554855" cy="1552575"/>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imes New Roman" w:cs="微软雅黑"/>
          <w:color w:val="000000"/>
          <w:kern w:val="0"/>
          <w:sz w:val="20"/>
          <w:szCs w:val="20"/>
          <w:lang w:val="zh-CN"/>
        </w:rPr>
      </w:pPr>
    </w:p>
    <w:p w:rsidR="00DD6CF5" w:rsidRDefault="00DD6CF5" w:rsidP="00DD6CF5">
      <w:pPr>
        <w:autoSpaceDE w:val="0"/>
        <w:autoSpaceDN w:val="0"/>
        <w:adjustRightInd w:val="0"/>
        <w:ind w:left="400"/>
        <w:jc w:val="left"/>
        <w:rPr>
          <w:rFonts w:ascii="微软雅黑" w:eastAsia="微软雅黑" w:hAnsi="Times New Roman" w:cs="微软雅黑"/>
          <w:color w:val="000000"/>
          <w:kern w:val="0"/>
          <w:sz w:val="20"/>
          <w:szCs w:val="20"/>
          <w:lang w:val="zh-CN"/>
        </w:rPr>
      </w:pPr>
      <w:r>
        <w:rPr>
          <w:rFonts w:ascii="微软雅黑" w:eastAsia="微软雅黑" w:hAnsi="Times New Roman" w:cs="微软雅黑"/>
          <w:color w:val="000000"/>
          <w:kern w:val="0"/>
          <w:sz w:val="20"/>
          <w:szCs w:val="20"/>
          <w:lang w:val="zh-CN"/>
        </w:rPr>
        <w:t>4</w:t>
      </w:r>
      <w:r>
        <w:rPr>
          <w:rFonts w:ascii="微软雅黑" w:eastAsia="微软雅黑" w:hAnsi="Times New Roman" w:cs="微软雅黑" w:hint="eastAsia"/>
          <w:color w:val="000000"/>
          <w:kern w:val="0"/>
          <w:sz w:val="20"/>
          <w:szCs w:val="20"/>
          <w:lang w:val="zh-CN"/>
        </w:rPr>
        <w:t>）登录邮箱，查看激活邮件，点击对应链接，激活帐号。</w:t>
      </w:r>
    </w:p>
    <w:p w:rsidR="00DD6CF5" w:rsidRDefault="00DD6CF5" w:rsidP="00DD6CF5">
      <w:pPr>
        <w:autoSpaceDE w:val="0"/>
        <w:autoSpaceDN w:val="0"/>
        <w:adjustRightInd w:val="0"/>
        <w:ind w:left="400"/>
        <w:jc w:val="left"/>
        <w:rPr>
          <w:rFonts w:ascii="Times New Roman" w:eastAsia="微软雅黑" w:hAnsi="Times New Roman" w:cs="Times New Roman"/>
          <w:szCs w:val="21"/>
        </w:rPr>
      </w:pPr>
      <w:r>
        <w:rPr>
          <w:rFonts w:ascii="Tahoma" w:eastAsia="微软雅黑" w:hAnsi="Tahoma" w:cs="Tahoma"/>
          <w:noProof/>
          <w:color w:val="000000"/>
          <w:kern w:val="0"/>
          <w:sz w:val="18"/>
          <w:szCs w:val="18"/>
        </w:rPr>
        <w:drawing>
          <wp:inline distT="0" distB="0" distL="0" distR="0">
            <wp:extent cx="2803525" cy="793750"/>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803525" cy="793750"/>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Times New Roman" w:eastAsia="微软雅黑" w:hAnsi="Times New Roman" w:cs="Times New Roman"/>
          <w:szCs w:val="21"/>
        </w:rPr>
      </w:pPr>
    </w:p>
    <w:p w:rsidR="00DD6CF5" w:rsidRDefault="00DD6CF5" w:rsidP="00DD6CF5">
      <w:pPr>
        <w:autoSpaceDE w:val="0"/>
        <w:autoSpaceDN w:val="0"/>
        <w:adjustRightInd w:val="0"/>
        <w:jc w:val="left"/>
        <w:rPr>
          <w:rFonts w:ascii="微软雅黑" w:eastAsia="微软雅黑" w:hAnsi="Times New Roman" w:cs="微软雅黑"/>
          <w:color w:val="000000"/>
          <w:kern w:val="0"/>
          <w:sz w:val="18"/>
          <w:szCs w:val="18"/>
          <w:lang w:val="zh-CN"/>
        </w:rPr>
      </w:pPr>
      <w:r>
        <w:rPr>
          <w:rFonts w:ascii="微软雅黑" w:eastAsia="微软雅黑" w:hAnsi="Times New Roman" w:cs="微软雅黑"/>
          <w:b/>
          <w:bCs/>
          <w:color w:val="800000"/>
          <w:kern w:val="0"/>
          <w:sz w:val="22"/>
          <w:lang w:val="zh-CN"/>
        </w:rPr>
        <w:t>2</w:t>
      </w:r>
      <w:r>
        <w:rPr>
          <w:rFonts w:ascii="微软雅黑" w:eastAsia="微软雅黑" w:hAnsi="Times New Roman" w:cs="微软雅黑" w:hint="eastAsia"/>
          <w:b/>
          <w:bCs/>
          <w:color w:val="800000"/>
          <w:kern w:val="0"/>
          <w:sz w:val="22"/>
          <w:lang w:val="zh-CN"/>
        </w:rPr>
        <w:t>、产品授权绑定</w:t>
      </w:r>
    </w:p>
    <w:p w:rsidR="00DD6CF5" w:rsidRDefault="00DD6CF5" w:rsidP="00DD6CF5">
      <w:pPr>
        <w:autoSpaceDE w:val="0"/>
        <w:autoSpaceDN w:val="0"/>
        <w:adjustRightInd w:val="0"/>
        <w:ind w:left="400"/>
        <w:jc w:val="left"/>
        <w:rPr>
          <w:rFonts w:ascii="微软雅黑" w:eastAsia="微软雅黑" w:hAnsi="Times New Roman" w:cs="微软雅黑"/>
          <w:color w:val="000000"/>
          <w:kern w:val="0"/>
          <w:sz w:val="20"/>
          <w:szCs w:val="20"/>
          <w:lang w:val="zh-CN"/>
        </w:rPr>
      </w:pPr>
      <w:r>
        <w:rPr>
          <w:rFonts w:ascii="微软雅黑" w:eastAsia="微软雅黑" w:hAnsi="Times New Roman" w:cs="微软雅黑" w:hint="eastAsia"/>
          <w:color w:val="000000"/>
          <w:kern w:val="0"/>
          <w:sz w:val="20"/>
          <w:szCs w:val="20"/>
          <w:lang w:val="zh-CN"/>
        </w:rPr>
        <w:lastRenderedPageBreak/>
        <w:t>授权产品只有绑定了授权码后，才能在对应授权码的产品上开通授权。</w:t>
      </w:r>
    </w:p>
    <w:p w:rsidR="00DD6CF5" w:rsidRDefault="00DD6CF5" w:rsidP="00DD6CF5">
      <w:pPr>
        <w:autoSpaceDE w:val="0"/>
        <w:autoSpaceDN w:val="0"/>
        <w:adjustRightInd w:val="0"/>
        <w:ind w:left="400"/>
        <w:jc w:val="left"/>
        <w:rPr>
          <w:rFonts w:ascii="微软雅黑" w:eastAsia="微软雅黑" w:hAnsi="Times New Roman" w:cs="微软雅黑"/>
          <w:color w:val="000000"/>
          <w:kern w:val="0"/>
          <w:sz w:val="20"/>
          <w:szCs w:val="20"/>
          <w:lang w:val="zh-CN"/>
        </w:rPr>
      </w:pPr>
      <w:r>
        <w:rPr>
          <w:rFonts w:ascii="微软雅黑" w:eastAsia="微软雅黑" w:hAnsi="Times New Roman" w:cs="微软雅黑"/>
          <w:color w:val="000000"/>
          <w:kern w:val="0"/>
          <w:sz w:val="20"/>
          <w:szCs w:val="20"/>
          <w:lang w:val="zh-CN"/>
        </w:rPr>
        <w:t>1</w:t>
      </w:r>
      <w:r>
        <w:rPr>
          <w:rFonts w:ascii="微软雅黑" w:eastAsia="微软雅黑" w:hAnsi="Times New Roman" w:cs="微软雅黑" w:hint="eastAsia"/>
          <w:color w:val="000000"/>
          <w:kern w:val="0"/>
          <w:sz w:val="20"/>
          <w:szCs w:val="20"/>
          <w:lang w:val="zh-CN"/>
        </w:rPr>
        <w:t>）使用注册的账号登录。示例：登录名：</w:t>
      </w:r>
      <w:r>
        <w:rPr>
          <w:rFonts w:ascii="微软雅黑" w:eastAsia="微软雅黑" w:hAnsi="Times New Roman" w:cs="微软雅黑"/>
          <w:color w:val="000000"/>
          <w:kern w:val="0"/>
          <w:sz w:val="20"/>
          <w:szCs w:val="20"/>
          <w:lang w:val="zh-CN"/>
        </w:rPr>
        <w:t xml:space="preserve">customer  </w:t>
      </w:r>
      <w:r>
        <w:rPr>
          <w:rFonts w:ascii="微软雅黑" w:eastAsia="微软雅黑" w:hAnsi="Times New Roman" w:cs="微软雅黑" w:hint="eastAsia"/>
          <w:color w:val="000000"/>
          <w:kern w:val="0"/>
          <w:sz w:val="20"/>
          <w:szCs w:val="20"/>
          <w:lang w:val="zh-CN"/>
        </w:rPr>
        <w:t>密码：</w:t>
      </w:r>
      <w:r>
        <w:rPr>
          <w:rFonts w:ascii="微软雅黑" w:eastAsia="微软雅黑" w:hAnsi="Times New Roman" w:cs="微软雅黑"/>
          <w:color w:val="000000"/>
          <w:kern w:val="0"/>
          <w:sz w:val="20"/>
          <w:szCs w:val="20"/>
          <w:lang w:val="zh-CN"/>
        </w:rPr>
        <w:t>admin</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Tahoma" w:eastAsia="微软雅黑" w:hAnsi="Tahoma" w:cs="Tahoma"/>
          <w:noProof/>
          <w:color w:val="000000"/>
          <w:kern w:val="0"/>
          <w:sz w:val="18"/>
          <w:szCs w:val="18"/>
        </w:rPr>
        <w:drawing>
          <wp:inline distT="0" distB="0" distL="0" distR="0">
            <wp:extent cx="4831080" cy="2432685"/>
            <wp:effectExtent l="19050" t="0" r="762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4831080" cy="2432685"/>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2</w:t>
      </w:r>
      <w:r>
        <w:rPr>
          <w:rFonts w:ascii="微软雅黑" w:eastAsia="微软雅黑" w:hAnsi="Tahoma" w:cs="微软雅黑" w:hint="eastAsia"/>
          <w:color w:val="000000"/>
          <w:kern w:val="0"/>
          <w:sz w:val="20"/>
          <w:szCs w:val="20"/>
          <w:lang w:val="zh-CN"/>
        </w:rPr>
        <w:t>）【授权绑定】</w:t>
      </w:r>
      <w:r>
        <w:rPr>
          <w:rFonts w:ascii="微软雅黑" w:eastAsia="微软雅黑" w:hAnsi="Tahoma" w:cs="微软雅黑"/>
          <w:color w:val="000000"/>
          <w:kern w:val="0"/>
          <w:sz w:val="20"/>
          <w:szCs w:val="20"/>
          <w:lang w:val="zh-CN"/>
        </w:rPr>
        <w:t>-&gt;</w:t>
      </w:r>
      <w:r>
        <w:rPr>
          <w:rFonts w:ascii="微软雅黑" w:eastAsia="微软雅黑" w:hAnsi="Tahoma" w:cs="微软雅黑" w:hint="eastAsia"/>
          <w:color w:val="000000"/>
          <w:kern w:val="0"/>
          <w:sz w:val="20"/>
          <w:szCs w:val="20"/>
          <w:lang w:val="zh-CN"/>
        </w:rPr>
        <w:t>【无线授权产品】</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Tahoma" w:eastAsia="微软雅黑" w:hAnsi="Tahoma" w:cs="Tahoma"/>
          <w:noProof/>
          <w:color w:val="000000"/>
          <w:kern w:val="0"/>
          <w:sz w:val="18"/>
          <w:szCs w:val="18"/>
        </w:rPr>
        <w:drawing>
          <wp:inline distT="0" distB="0" distL="0" distR="0">
            <wp:extent cx="6840855" cy="3554095"/>
            <wp:effectExtent l="1905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6840855" cy="3554095"/>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3</w:t>
      </w:r>
      <w:r>
        <w:rPr>
          <w:rFonts w:ascii="微软雅黑" w:eastAsia="微软雅黑" w:hAnsi="Tahoma" w:cs="微软雅黑" w:hint="eastAsia"/>
          <w:color w:val="000000"/>
          <w:kern w:val="0"/>
          <w:sz w:val="20"/>
          <w:szCs w:val="20"/>
          <w:lang w:val="zh-CN"/>
        </w:rPr>
        <w:t>）无线产品授权绑定</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Tahoma" w:eastAsia="微软雅黑" w:hAnsi="Tahoma" w:cs="Tahoma"/>
          <w:noProof/>
          <w:color w:val="000000"/>
          <w:kern w:val="0"/>
          <w:sz w:val="18"/>
          <w:szCs w:val="18"/>
        </w:rPr>
        <w:lastRenderedPageBreak/>
        <w:drawing>
          <wp:inline distT="0" distB="0" distL="0" distR="0">
            <wp:extent cx="5977890" cy="2259965"/>
            <wp:effectExtent l="1905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977890" cy="2259965"/>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hint="eastAsia"/>
          <w:color w:val="000000"/>
          <w:kern w:val="0"/>
          <w:sz w:val="20"/>
          <w:szCs w:val="20"/>
          <w:lang w:val="zh-CN"/>
        </w:rPr>
        <w:t>若需要绑定多个授权码，可执行上图中标号为</w:t>
      </w:r>
      <w:r>
        <w:rPr>
          <w:rFonts w:ascii="微软雅黑" w:eastAsia="微软雅黑" w:hAnsi="Tahoma" w:cs="微软雅黑"/>
          <w:color w:val="000000"/>
          <w:kern w:val="0"/>
          <w:sz w:val="20"/>
          <w:szCs w:val="20"/>
          <w:lang w:val="zh-CN"/>
        </w:rPr>
        <w:t>4</w:t>
      </w:r>
      <w:r>
        <w:rPr>
          <w:rFonts w:ascii="微软雅黑" w:eastAsia="微软雅黑" w:hAnsi="Tahoma" w:cs="微软雅黑" w:hint="eastAsia"/>
          <w:color w:val="000000"/>
          <w:kern w:val="0"/>
          <w:sz w:val="20"/>
          <w:szCs w:val="20"/>
          <w:lang w:val="zh-CN"/>
        </w:rPr>
        <w:t>的步骤，结果如下：</w:t>
      </w:r>
    </w:p>
    <w:p w:rsidR="00DD6CF5" w:rsidRDefault="00DD6CF5" w:rsidP="00DD6CF5">
      <w:pPr>
        <w:autoSpaceDE w:val="0"/>
        <w:autoSpaceDN w:val="0"/>
        <w:adjustRightInd w:val="0"/>
        <w:ind w:left="400"/>
        <w:jc w:val="left"/>
        <w:rPr>
          <w:rFonts w:ascii="微软雅黑" w:eastAsia="微软雅黑" w:hAnsi="Tahoma" w:cs="微软雅黑"/>
          <w:color w:val="000000"/>
          <w:kern w:val="0"/>
          <w:sz w:val="18"/>
          <w:szCs w:val="18"/>
          <w:lang w:val="zh-CN"/>
        </w:rPr>
      </w:pPr>
      <w:r>
        <w:rPr>
          <w:rFonts w:ascii="Tahoma" w:eastAsia="微软雅黑" w:hAnsi="Tahoma" w:cs="Tahoma"/>
          <w:noProof/>
          <w:color w:val="000000"/>
          <w:kern w:val="0"/>
          <w:sz w:val="18"/>
          <w:szCs w:val="18"/>
        </w:rPr>
        <w:drawing>
          <wp:inline distT="0" distB="0" distL="0" distR="0">
            <wp:extent cx="5770880" cy="2493010"/>
            <wp:effectExtent l="19050" t="0" r="127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5770880" cy="2493010"/>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b/>
          <w:bCs/>
          <w:color w:val="FF0000"/>
          <w:kern w:val="0"/>
          <w:sz w:val="20"/>
          <w:szCs w:val="20"/>
          <w:lang w:val="zh-CN"/>
        </w:rPr>
      </w:pPr>
      <w:r>
        <w:rPr>
          <w:rFonts w:ascii="微软雅黑" w:eastAsia="微软雅黑" w:hAnsi="Tahoma" w:cs="微软雅黑" w:hint="eastAsia"/>
          <w:b/>
          <w:bCs/>
          <w:color w:val="FF0000"/>
          <w:kern w:val="0"/>
          <w:sz w:val="20"/>
          <w:szCs w:val="20"/>
          <w:lang w:val="zh-CN"/>
        </w:rPr>
        <w:t>注意：设备</w:t>
      </w:r>
      <w:r>
        <w:rPr>
          <w:rFonts w:ascii="微软雅黑" w:eastAsia="微软雅黑" w:hAnsi="Tahoma" w:cs="微软雅黑"/>
          <w:b/>
          <w:bCs/>
          <w:color w:val="FF0000"/>
          <w:kern w:val="0"/>
          <w:sz w:val="20"/>
          <w:szCs w:val="20"/>
          <w:lang w:val="zh-CN"/>
        </w:rPr>
        <w:t>SN</w:t>
      </w:r>
      <w:r>
        <w:rPr>
          <w:rFonts w:ascii="微软雅黑" w:eastAsia="微软雅黑" w:hAnsi="Tahoma" w:cs="微软雅黑" w:hint="eastAsia"/>
          <w:b/>
          <w:bCs/>
          <w:color w:val="FF0000"/>
          <w:kern w:val="0"/>
          <w:sz w:val="20"/>
          <w:szCs w:val="20"/>
          <w:lang w:val="zh-CN"/>
        </w:rPr>
        <w:t>会与我司出库入库系统对接，若不是我司出库入库系统出产的设备，默认不是我司出产设备，产品授权绑定将失败。</w:t>
      </w:r>
    </w:p>
    <w:p w:rsidR="00DD6CF5" w:rsidRDefault="00DD6CF5" w:rsidP="00DD6CF5">
      <w:pPr>
        <w:autoSpaceDE w:val="0"/>
        <w:autoSpaceDN w:val="0"/>
        <w:adjustRightInd w:val="0"/>
        <w:ind w:left="400"/>
        <w:jc w:val="left"/>
        <w:rPr>
          <w:rFonts w:ascii="微软雅黑" w:eastAsia="微软雅黑" w:hAnsi="Tahoma" w:cs="微软雅黑"/>
          <w:b/>
          <w:bCs/>
          <w:color w:val="FF0000"/>
          <w:kern w:val="0"/>
          <w:sz w:val="20"/>
          <w:szCs w:val="20"/>
          <w:lang w:val="zh-CN"/>
        </w:rPr>
      </w:pPr>
      <w:r>
        <w:rPr>
          <w:rFonts w:ascii="微软雅黑" w:eastAsia="微软雅黑" w:hAnsi="Tahoma" w:cs="微软雅黑"/>
          <w:b/>
          <w:bCs/>
          <w:color w:val="FF0000"/>
          <w:kern w:val="0"/>
          <w:sz w:val="20"/>
          <w:szCs w:val="20"/>
          <w:lang w:val="zh-CN"/>
        </w:rPr>
        <w:t xml:space="preserve">          </w:t>
      </w:r>
      <w:r>
        <w:rPr>
          <w:rFonts w:ascii="微软雅黑" w:eastAsia="微软雅黑" w:hAnsi="Tahoma" w:cs="微软雅黑" w:hint="eastAsia"/>
          <w:b/>
          <w:bCs/>
          <w:color w:val="FF0000"/>
          <w:kern w:val="0"/>
          <w:sz w:val="20"/>
          <w:szCs w:val="20"/>
          <w:lang w:val="zh-CN"/>
        </w:rPr>
        <w:t>输入授权码注意授权码之间用</w:t>
      </w:r>
      <w:r>
        <w:rPr>
          <w:rFonts w:ascii="微软雅黑" w:eastAsia="微软雅黑" w:hAnsi="Tahoma" w:cs="微软雅黑"/>
          <w:b/>
          <w:bCs/>
          <w:color w:val="FF0000"/>
          <w:kern w:val="0"/>
          <w:sz w:val="20"/>
          <w:szCs w:val="20"/>
          <w:lang w:val="zh-CN"/>
        </w:rPr>
        <w:t>“</w:t>
      </w:r>
      <w:r>
        <w:rPr>
          <w:rFonts w:ascii="微软雅黑" w:eastAsia="微软雅黑" w:hAnsi="Tahoma" w:cs="微软雅黑"/>
          <w:b/>
          <w:bCs/>
          <w:color w:val="FF0000"/>
          <w:kern w:val="0"/>
          <w:sz w:val="20"/>
          <w:szCs w:val="20"/>
          <w:lang w:val="zh-CN"/>
        </w:rPr>
        <w:t>-</w:t>
      </w:r>
      <w:r>
        <w:rPr>
          <w:rFonts w:ascii="微软雅黑" w:eastAsia="微软雅黑" w:hAnsi="Tahoma" w:cs="微软雅黑"/>
          <w:b/>
          <w:bCs/>
          <w:color w:val="FF0000"/>
          <w:kern w:val="0"/>
          <w:sz w:val="20"/>
          <w:szCs w:val="20"/>
          <w:lang w:val="zh-CN"/>
        </w:rPr>
        <w:t>”</w:t>
      </w:r>
      <w:r>
        <w:rPr>
          <w:rFonts w:ascii="微软雅黑" w:eastAsia="微软雅黑" w:hAnsi="Tahoma" w:cs="微软雅黑" w:hint="eastAsia"/>
          <w:b/>
          <w:bCs/>
          <w:color w:val="FF0000"/>
          <w:kern w:val="0"/>
          <w:sz w:val="20"/>
          <w:szCs w:val="20"/>
          <w:lang w:val="zh-CN"/>
        </w:rPr>
        <w:t>隔开，而不是用</w:t>
      </w:r>
      <w:r>
        <w:rPr>
          <w:rFonts w:ascii="微软雅黑" w:eastAsia="微软雅黑" w:hAnsi="Tahoma" w:cs="微软雅黑"/>
          <w:b/>
          <w:bCs/>
          <w:color w:val="FF0000"/>
          <w:kern w:val="0"/>
          <w:sz w:val="20"/>
          <w:szCs w:val="20"/>
          <w:lang w:val="zh-CN"/>
        </w:rPr>
        <w:t>“</w:t>
      </w:r>
      <w:r>
        <w:rPr>
          <w:rFonts w:ascii="微软雅黑" w:eastAsia="微软雅黑" w:hAnsi="Tahoma" w:cs="微软雅黑" w:hint="eastAsia"/>
          <w:b/>
          <w:bCs/>
          <w:color w:val="FF0000"/>
          <w:kern w:val="0"/>
          <w:sz w:val="20"/>
          <w:szCs w:val="20"/>
          <w:lang w:val="zh-CN"/>
        </w:rPr>
        <w:t>空格</w:t>
      </w:r>
      <w:r>
        <w:rPr>
          <w:rFonts w:ascii="微软雅黑" w:eastAsia="微软雅黑" w:hAnsi="Tahoma" w:cs="微软雅黑"/>
          <w:b/>
          <w:bCs/>
          <w:color w:val="FF0000"/>
          <w:kern w:val="0"/>
          <w:sz w:val="20"/>
          <w:szCs w:val="20"/>
          <w:lang w:val="zh-CN"/>
        </w:rPr>
        <w:t>”</w:t>
      </w:r>
      <w:r>
        <w:rPr>
          <w:rFonts w:ascii="微软雅黑" w:eastAsia="微软雅黑" w:hAnsi="Tahoma" w:cs="微软雅黑" w:hint="eastAsia"/>
          <w:b/>
          <w:bCs/>
          <w:color w:val="FF0000"/>
          <w:kern w:val="0"/>
          <w:sz w:val="20"/>
          <w:szCs w:val="20"/>
          <w:lang w:val="zh-CN"/>
        </w:rPr>
        <w:t>隔开，否则输入</w:t>
      </w:r>
      <w:r>
        <w:rPr>
          <w:rFonts w:ascii="微软雅黑" w:eastAsia="微软雅黑" w:hAnsi="Tahoma" w:cs="微软雅黑"/>
          <w:b/>
          <w:bCs/>
          <w:color w:val="FF0000"/>
          <w:kern w:val="0"/>
          <w:sz w:val="20"/>
          <w:szCs w:val="20"/>
          <w:lang w:val="zh-CN"/>
        </w:rPr>
        <w:t>3</w:t>
      </w:r>
      <w:r>
        <w:rPr>
          <w:rFonts w:ascii="微软雅黑" w:eastAsia="微软雅黑" w:hAnsi="Tahoma" w:cs="微软雅黑" w:hint="eastAsia"/>
          <w:b/>
          <w:bCs/>
          <w:color w:val="FF0000"/>
          <w:kern w:val="0"/>
          <w:sz w:val="20"/>
          <w:szCs w:val="20"/>
          <w:lang w:val="zh-CN"/>
        </w:rPr>
        <w:t>次错误会导致客户的</w:t>
      </w:r>
      <w:r>
        <w:rPr>
          <w:rFonts w:ascii="微软雅黑" w:eastAsia="微软雅黑" w:hAnsi="Tahoma" w:cs="微软雅黑"/>
          <w:b/>
          <w:bCs/>
          <w:color w:val="FF0000"/>
          <w:kern w:val="0"/>
          <w:sz w:val="20"/>
          <w:szCs w:val="20"/>
          <w:lang w:val="zh-CN"/>
        </w:rPr>
        <w:t>PA</w:t>
      </w:r>
      <w:r>
        <w:rPr>
          <w:rFonts w:ascii="微软雅黑" w:eastAsia="微软雅黑" w:hAnsi="Tahoma" w:cs="微软雅黑" w:hint="eastAsia"/>
          <w:b/>
          <w:bCs/>
          <w:color w:val="FF0000"/>
          <w:kern w:val="0"/>
          <w:sz w:val="20"/>
          <w:szCs w:val="20"/>
          <w:lang w:val="zh-CN"/>
        </w:rPr>
        <w:t>系统账号被锁住</w:t>
      </w:r>
    </w:p>
    <w:p w:rsidR="00DD6CF5" w:rsidRDefault="00DD6CF5" w:rsidP="00DD6CF5">
      <w:pPr>
        <w:autoSpaceDE w:val="0"/>
        <w:autoSpaceDN w:val="0"/>
        <w:adjustRightInd w:val="0"/>
        <w:ind w:left="400"/>
        <w:jc w:val="left"/>
        <w:rPr>
          <w:rFonts w:ascii="微软雅黑" w:eastAsia="微软雅黑" w:hAnsi="Tahoma" w:cs="微软雅黑"/>
          <w:color w:val="000000"/>
          <w:kern w:val="0"/>
          <w:sz w:val="18"/>
          <w:szCs w:val="18"/>
          <w:lang w:val="zh-CN"/>
        </w:rPr>
      </w:pP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4</w:t>
      </w:r>
      <w:r>
        <w:rPr>
          <w:rFonts w:ascii="微软雅黑" w:eastAsia="微软雅黑" w:hAnsi="Tahoma" w:cs="微软雅黑" w:hint="eastAsia"/>
          <w:color w:val="000000"/>
          <w:kern w:val="0"/>
          <w:sz w:val="20"/>
          <w:szCs w:val="20"/>
          <w:lang w:val="zh-CN"/>
        </w:rPr>
        <w:t>）点击【完成】，跳转到授权文件下载页。</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Tahoma" w:eastAsia="微软雅黑" w:hAnsi="Tahoma" w:cs="Tahoma"/>
          <w:noProof/>
          <w:color w:val="000000"/>
          <w:kern w:val="0"/>
          <w:sz w:val="18"/>
          <w:szCs w:val="18"/>
        </w:rPr>
        <w:lastRenderedPageBreak/>
        <w:drawing>
          <wp:inline distT="0" distB="0" distL="0" distR="0">
            <wp:extent cx="8263890" cy="3053715"/>
            <wp:effectExtent l="1905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8263890" cy="3053715"/>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hint="eastAsia"/>
          <w:color w:val="000000"/>
          <w:kern w:val="0"/>
          <w:sz w:val="20"/>
          <w:szCs w:val="20"/>
          <w:lang w:val="zh-CN"/>
        </w:rPr>
        <w:t>将授权文件下载至本地，授权文件是一个</w:t>
      </w:r>
      <w:r>
        <w:rPr>
          <w:rFonts w:ascii="微软雅黑" w:eastAsia="微软雅黑" w:hAnsi="Tahoma" w:cs="微软雅黑"/>
          <w:color w:val="000000"/>
          <w:kern w:val="0"/>
          <w:sz w:val="20"/>
          <w:szCs w:val="20"/>
          <w:lang w:val="zh-CN"/>
        </w:rPr>
        <w:t>.lic</w:t>
      </w:r>
      <w:r>
        <w:rPr>
          <w:rFonts w:ascii="微软雅黑" w:eastAsia="微软雅黑" w:hAnsi="Tahoma" w:cs="微软雅黑" w:hint="eastAsia"/>
          <w:color w:val="000000"/>
          <w:kern w:val="0"/>
          <w:sz w:val="20"/>
          <w:szCs w:val="20"/>
          <w:lang w:val="zh-CN"/>
        </w:rPr>
        <w:t>的文件，批量下载是将生成的多个授权文件压缩成</w:t>
      </w:r>
      <w:r>
        <w:rPr>
          <w:rFonts w:ascii="微软雅黑" w:eastAsia="微软雅黑" w:hAnsi="Tahoma" w:cs="微软雅黑"/>
          <w:color w:val="000000"/>
          <w:kern w:val="0"/>
          <w:sz w:val="20"/>
          <w:szCs w:val="20"/>
          <w:lang w:val="zh-CN"/>
        </w:rPr>
        <w:t>tar</w:t>
      </w:r>
      <w:r>
        <w:rPr>
          <w:rFonts w:ascii="微软雅黑" w:eastAsia="微软雅黑" w:hAnsi="Tahoma" w:cs="微软雅黑" w:hint="eastAsia"/>
          <w:color w:val="000000"/>
          <w:kern w:val="0"/>
          <w:sz w:val="20"/>
          <w:szCs w:val="20"/>
          <w:lang w:val="zh-CN"/>
        </w:rPr>
        <w:t>包。</w:t>
      </w:r>
    </w:p>
    <w:p w:rsidR="00DD6CF5" w:rsidRDefault="00DD6CF5" w:rsidP="00DD6CF5">
      <w:pPr>
        <w:autoSpaceDE w:val="0"/>
        <w:autoSpaceDN w:val="0"/>
        <w:adjustRightInd w:val="0"/>
        <w:ind w:left="400"/>
        <w:jc w:val="left"/>
        <w:rPr>
          <w:rFonts w:ascii="微软雅黑" w:eastAsia="微软雅黑" w:hAnsi="Tahoma" w:cs="微软雅黑"/>
          <w:color w:val="000000"/>
          <w:kern w:val="0"/>
          <w:sz w:val="18"/>
          <w:szCs w:val="18"/>
          <w:lang w:val="zh-CN"/>
        </w:rPr>
      </w:pPr>
      <w:r>
        <w:rPr>
          <w:rFonts w:ascii="Tahoma" w:eastAsia="微软雅黑" w:hAnsi="Tahoma" w:cs="Tahoma"/>
          <w:noProof/>
          <w:color w:val="000000"/>
          <w:kern w:val="0"/>
          <w:sz w:val="18"/>
          <w:szCs w:val="18"/>
        </w:rPr>
        <w:drawing>
          <wp:inline distT="0" distB="0" distL="0" distR="0">
            <wp:extent cx="4959985" cy="810895"/>
            <wp:effectExtent l="1905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4959985" cy="810895"/>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18"/>
          <w:szCs w:val="18"/>
          <w:lang w:val="zh-CN"/>
        </w:rPr>
      </w:pPr>
    </w:p>
    <w:p w:rsidR="00DD6CF5" w:rsidRDefault="00DD6CF5" w:rsidP="00DD6CF5">
      <w:pPr>
        <w:autoSpaceDE w:val="0"/>
        <w:autoSpaceDN w:val="0"/>
        <w:adjustRightInd w:val="0"/>
        <w:jc w:val="left"/>
        <w:rPr>
          <w:rFonts w:ascii="微软雅黑" w:eastAsia="微软雅黑" w:hAnsi="Tahoma" w:cs="微软雅黑"/>
          <w:color w:val="000000"/>
          <w:kern w:val="0"/>
          <w:sz w:val="18"/>
          <w:szCs w:val="18"/>
          <w:lang w:val="zh-CN"/>
        </w:rPr>
      </w:pPr>
      <w:r>
        <w:rPr>
          <w:rFonts w:ascii="微软雅黑" w:eastAsia="微软雅黑" w:hAnsi="Tahoma" w:cs="微软雅黑"/>
          <w:b/>
          <w:bCs/>
          <w:color w:val="800000"/>
          <w:kern w:val="0"/>
          <w:sz w:val="22"/>
          <w:lang w:val="zh-CN"/>
        </w:rPr>
        <w:t>3</w:t>
      </w:r>
      <w:r>
        <w:rPr>
          <w:rFonts w:ascii="微软雅黑" w:eastAsia="微软雅黑" w:hAnsi="Tahoma" w:cs="微软雅黑" w:hint="eastAsia"/>
          <w:b/>
          <w:bCs/>
          <w:color w:val="800000"/>
          <w:kern w:val="0"/>
          <w:sz w:val="22"/>
          <w:lang w:val="zh-CN"/>
        </w:rPr>
        <w:t>、安装授权文档</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hint="eastAsia"/>
          <w:color w:val="000000"/>
          <w:kern w:val="0"/>
          <w:sz w:val="20"/>
          <w:szCs w:val="20"/>
          <w:lang w:val="zh-CN"/>
        </w:rPr>
        <w:t>授权产品只有安装了授权文件，并打开授权功能后才能正式授权使用。</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hint="eastAsia"/>
          <w:color w:val="000000"/>
          <w:kern w:val="0"/>
          <w:sz w:val="20"/>
          <w:szCs w:val="20"/>
          <w:lang w:val="zh-CN"/>
        </w:rPr>
        <w:t>在</w:t>
      </w:r>
      <w:r>
        <w:rPr>
          <w:rFonts w:ascii="微软雅黑" w:eastAsia="微软雅黑" w:hAnsi="Tahoma" w:cs="微软雅黑"/>
          <w:color w:val="000000"/>
          <w:kern w:val="0"/>
          <w:sz w:val="20"/>
          <w:szCs w:val="20"/>
          <w:lang w:val="zh-CN"/>
        </w:rPr>
        <w:t>web</w:t>
      </w:r>
      <w:r>
        <w:rPr>
          <w:rFonts w:ascii="微软雅黑" w:eastAsia="微软雅黑" w:hAnsi="Tahoma" w:cs="微软雅黑" w:hint="eastAsia"/>
          <w:color w:val="000000"/>
          <w:kern w:val="0"/>
          <w:sz w:val="20"/>
          <w:szCs w:val="20"/>
          <w:lang w:val="zh-CN"/>
        </w:rPr>
        <w:t>点击系统</w:t>
      </w:r>
      <w:r>
        <w:rPr>
          <w:rFonts w:ascii="微软雅黑" w:eastAsia="微软雅黑" w:hAnsi="Tahoma" w:cs="微软雅黑"/>
          <w:color w:val="000000"/>
          <w:kern w:val="0"/>
          <w:sz w:val="20"/>
          <w:szCs w:val="20"/>
          <w:lang w:val="zh-CN"/>
        </w:rPr>
        <w:t>--license</w:t>
      </w:r>
      <w:r>
        <w:rPr>
          <w:rFonts w:ascii="微软雅黑" w:eastAsia="微软雅黑" w:hAnsi="Tahoma" w:cs="微软雅黑" w:hint="eastAsia"/>
          <w:color w:val="000000"/>
          <w:kern w:val="0"/>
          <w:sz w:val="20"/>
          <w:szCs w:val="20"/>
          <w:lang w:val="zh-CN"/>
        </w:rPr>
        <w:t>管理，里面可以浏览导入授权文件</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Tahoma" w:eastAsia="微软雅黑" w:hAnsi="Tahoma" w:cs="Tahoma"/>
          <w:noProof/>
          <w:color w:val="000000"/>
          <w:kern w:val="0"/>
          <w:sz w:val="18"/>
          <w:szCs w:val="18"/>
        </w:rPr>
        <w:lastRenderedPageBreak/>
        <w:drawing>
          <wp:inline distT="0" distB="0" distL="0" distR="0">
            <wp:extent cx="7487920" cy="3640455"/>
            <wp:effectExtent l="1905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7487920" cy="3640455"/>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18"/>
          <w:szCs w:val="18"/>
          <w:lang w:val="zh-CN"/>
        </w:rPr>
      </w:pPr>
    </w:p>
    <w:p w:rsidR="00DD6CF5" w:rsidRDefault="00DD6CF5" w:rsidP="00DD6CF5">
      <w:pPr>
        <w:autoSpaceDE w:val="0"/>
        <w:autoSpaceDN w:val="0"/>
        <w:adjustRightInd w:val="0"/>
        <w:ind w:left="400"/>
        <w:jc w:val="left"/>
        <w:rPr>
          <w:rFonts w:ascii="微软雅黑" w:eastAsia="微软雅黑" w:hAnsi="Tahoma" w:cs="微软雅黑"/>
          <w:color w:val="000000"/>
          <w:kern w:val="0"/>
          <w:sz w:val="18"/>
          <w:szCs w:val="18"/>
          <w:lang w:val="zh-CN"/>
        </w:rPr>
      </w:pPr>
      <w:r>
        <w:rPr>
          <w:rFonts w:ascii="微软雅黑" w:eastAsia="微软雅黑" w:hAnsi="Tahoma" w:cs="微软雅黑"/>
          <w:color w:val="000000"/>
          <w:kern w:val="0"/>
          <w:sz w:val="20"/>
          <w:szCs w:val="20"/>
          <w:lang w:val="zh-CN"/>
        </w:rPr>
        <w:t>1</w:t>
      </w:r>
      <w:r>
        <w:rPr>
          <w:rFonts w:ascii="微软雅黑" w:eastAsia="微软雅黑" w:hAnsi="Tahoma" w:cs="微软雅黑" w:hint="eastAsia"/>
          <w:color w:val="000000"/>
          <w:kern w:val="0"/>
          <w:sz w:val="20"/>
          <w:szCs w:val="20"/>
          <w:lang w:val="zh-CN"/>
        </w:rPr>
        <w:t>、把本地的</w:t>
      </w:r>
      <w:r>
        <w:rPr>
          <w:rFonts w:ascii="微软雅黑" w:eastAsia="微软雅黑" w:hAnsi="Tahoma" w:cs="微软雅黑"/>
          <w:color w:val="000000"/>
          <w:kern w:val="0"/>
          <w:sz w:val="20"/>
          <w:szCs w:val="20"/>
          <w:lang w:val="zh-CN"/>
        </w:rPr>
        <w:t>license</w:t>
      </w:r>
      <w:r>
        <w:rPr>
          <w:rFonts w:ascii="微软雅黑" w:eastAsia="微软雅黑" w:hAnsi="Tahoma" w:cs="微软雅黑" w:hint="eastAsia"/>
          <w:color w:val="000000"/>
          <w:kern w:val="0"/>
          <w:sz w:val="20"/>
          <w:szCs w:val="20"/>
          <w:lang w:val="zh-CN"/>
        </w:rPr>
        <w:t>文件上传到</w:t>
      </w:r>
      <w:r>
        <w:rPr>
          <w:rFonts w:ascii="微软雅黑" w:eastAsia="微软雅黑" w:hAnsi="Tahoma" w:cs="微软雅黑"/>
          <w:color w:val="000000"/>
          <w:kern w:val="0"/>
          <w:sz w:val="20"/>
          <w:szCs w:val="20"/>
          <w:lang w:val="zh-CN"/>
        </w:rPr>
        <w:t>AC</w:t>
      </w:r>
      <w:r>
        <w:rPr>
          <w:rFonts w:ascii="微软雅黑" w:eastAsia="微软雅黑" w:hAnsi="Tahoma" w:cs="微软雅黑" w:hint="eastAsia"/>
          <w:color w:val="000000"/>
          <w:kern w:val="0"/>
          <w:sz w:val="20"/>
          <w:szCs w:val="20"/>
          <w:lang w:val="zh-CN"/>
        </w:rPr>
        <w:t>设备（以</w:t>
      </w:r>
      <w:r>
        <w:rPr>
          <w:rFonts w:ascii="微软雅黑" w:eastAsia="微软雅黑" w:hAnsi="Tahoma" w:cs="微软雅黑"/>
          <w:color w:val="000000"/>
          <w:kern w:val="0"/>
          <w:sz w:val="20"/>
          <w:szCs w:val="20"/>
          <w:lang w:val="zh-CN"/>
        </w:rPr>
        <w:t>tftp</w:t>
      </w:r>
      <w:r>
        <w:rPr>
          <w:rFonts w:ascii="微软雅黑" w:eastAsia="微软雅黑" w:hAnsi="Tahoma" w:cs="微软雅黑" w:hint="eastAsia"/>
          <w:color w:val="000000"/>
          <w:kern w:val="0"/>
          <w:sz w:val="20"/>
          <w:szCs w:val="20"/>
          <w:lang w:val="zh-CN"/>
        </w:rPr>
        <w:t>方式为例）</w:t>
      </w:r>
    </w:p>
    <w:p w:rsidR="00DD6CF5" w:rsidRDefault="00DD6CF5" w:rsidP="00DD6CF5">
      <w:pPr>
        <w:autoSpaceDE w:val="0"/>
        <w:autoSpaceDN w:val="0"/>
        <w:adjustRightInd w:val="0"/>
        <w:ind w:left="6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Ruijie#copy tftp://192.168.64.2/LIC-WLAN-AP-800000015692434.lic flash:/LIC-WLAN-AP-800000015692434.lic</w:t>
      </w:r>
      <w:r>
        <w:rPr>
          <w:rFonts w:ascii="微软雅黑" w:eastAsia="微软雅黑" w:hAnsi="Tahoma" w:cs="微软雅黑"/>
          <w:color w:val="0000FF"/>
          <w:kern w:val="0"/>
          <w:sz w:val="20"/>
          <w:szCs w:val="20"/>
          <w:lang w:val="zh-CN"/>
        </w:rPr>
        <w:t>----&gt;</w:t>
      </w:r>
      <w:r>
        <w:rPr>
          <w:rFonts w:ascii="微软雅黑" w:eastAsia="微软雅黑" w:hAnsi="Tahoma" w:cs="微软雅黑" w:hint="eastAsia"/>
          <w:color w:val="0000FF"/>
          <w:kern w:val="0"/>
          <w:sz w:val="20"/>
          <w:szCs w:val="20"/>
          <w:lang w:val="zh-CN"/>
        </w:rPr>
        <w:t>注：</w:t>
      </w:r>
      <w:r>
        <w:rPr>
          <w:rFonts w:ascii="微软雅黑" w:eastAsia="微软雅黑" w:hAnsi="Tahoma" w:cs="微软雅黑"/>
          <w:color w:val="0000FF"/>
          <w:kern w:val="0"/>
          <w:sz w:val="20"/>
          <w:szCs w:val="20"/>
          <w:lang w:val="zh-CN"/>
        </w:rPr>
        <w:t xml:space="preserve"> 192.168.64.2</w:t>
      </w:r>
      <w:r>
        <w:rPr>
          <w:rFonts w:ascii="微软雅黑" w:eastAsia="微软雅黑" w:hAnsi="Tahoma" w:cs="微软雅黑" w:hint="eastAsia"/>
          <w:color w:val="0000FF"/>
          <w:kern w:val="0"/>
          <w:sz w:val="20"/>
          <w:szCs w:val="20"/>
          <w:lang w:val="zh-CN"/>
        </w:rPr>
        <w:t>是本地</w:t>
      </w:r>
      <w:r>
        <w:rPr>
          <w:rFonts w:ascii="微软雅黑" w:eastAsia="微软雅黑" w:hAnsi="Tahoma" w:cs="微软雅黑"/>
          <w:color w:val="0000FF"/>
          <w:kern w:val="0"/>
          <w:sz w:val="20"/>
          <w:szCs w:val="20"/>
          <w:lang w:val="zh-CN"/>
        </w:rPr>
        <w:t>PC</w:t>
      </w:r>
      <w:r>
        <w:rPr>
          <w:rFonts w:ascii="微软雅黑" w:eastAsia="微软雅黑" w:hAnsi="Tahoma" w:cs="微软雅黑" w:hint="eastAsia"/>
          <w:color w:val="0000FF"/>
          <w:kern w:val="0"/>
          <w:sz w:val="20"/>
          <w:szCs w:val="20"/>
          <w:lang w:val="zh-CN"/>
        </w:rPr>
        <w:t>地址</w:t>
      </w:r>
    </w:p>
    <w:p w:rsidR="00DD6CF5" w:rsidRPr="00DD6CF5" w:rsidRDefault="00DD6CF5" w:rsidP="00DD6CF5">
      <w:pPr>
        <w:autoSpaceDE w:val="0"/>
        <w:autoSpaceDN w:val="0"/>
        <w:adjustRightInd w:val="0"/>
        <w:ind w:left="600"/>
        <w:jc w:val="left"/>
        <w:rPr>
          <w:rFonts w:ascii="微软雅黑" w:eastAsia="微软雅黑" w:hAnsi="Tahoma" w:cs="微软雅黑"/>
          <w:color w:val="000000"/>
          <w:kern w:val="0"/>
          <w:sz w:val="20"/>
          <w:szCs w:val="20"/>
        </w:rPr>
      </w:pPr>
      <w:r w:rsidRPr="00DD6CF5">
        <w:rPr>
          <w:rFonts w:ascii="微软雅黑" w:eastAsia="微软雅黑" w:hAnsi="Tahoma" w:cs="微软雅黑"/>
          <w:color w:val="000000"/>
          <w:kern w:val="0"/>
          <w:sz w:val="20"/>
          <w:szCs w:val="20"/>
        </w:rPr>
        <w:t>Press Ctrl+C to quit</w:t>
      </w:r>
    </w:p>
    <w:p w:rsidR="00DD6CF5" w:rsidRPr="00DD6CF5" w:rsidRDefault="00DD6CF5" w:rsidP="00DD6CF5">
      <w:pPr>
        <w:autoSpaceDE w:val="0"/>
        <w:autoSpaceDN w:val="0"/>
        <w:adjustRightInd w:val="0"/>
        <w:ind w:left="600"/>
        <w:jc w:val="left"/>
        <w:rPr>
          <w:rFonts w:ascii="微软雅黑" w:eastAsia="微软雅黑" w:hAnsi="Tahoma" w:cs="微软雅黑"/>
          <w:color w:val="000000"/>
          <w:kern w:val="0"/>
          <w:sz w:val="20"/>
          <w:szCs w:val="20"/>
        </w:rPr>
      </w:pPr>
      <w:r w:rsidRPr="00DD6CF5">
        <w:rPr>
          <w:rFonts w:ascii="微软雅黑" w:eastAsia="微软雅黑" w:hAnsi="Tahoma" w:cs="微软雅黑"/>
          <w:color w:val="000000"/>
          <w:kern w:val="0"/>
          <w:sz w:val="20"/>
          <w:szCs w:val="20"/>
        </w:rPr>
        <w:t>!</w:t>
      </w:r>
    </w:p>
    <w:p w:rsidR="00DD6CF5" w:rsidRPr="00DD6CF5" w:rsidRDefault="00DD6CF5" w:rsidP="00DD6CF5">
      <w:pPr>
        <w:autoSpaceDE w:val="0"/>
        <w:autoSpaceDN w:val="0"/>
        <w:adjustRightInd w:val="0"/>
        <w:ind w:left="600"/>
        <w:jc w:val="left"/>
        <w:outlineLvl w:val="0"/>
        <w:rPr>
          <w:rFonts w:ascii="微软雅黑" w:eastAsia="微软雅黑" w:hAnsi="Tahoma" w:cs="微软雅黑"/>
          <w:color w:val="000000"/>
          <w:kern w:val="0"/>
          <w:sz w:val="18"/>
          <w:szCs w:val="18"/>
        </w:rPr>
      </w:pPr>
      <w:r w:rsidRPr="00DD6CF5">
        <w:rPr>
          <w:rFonts w:ascii="微软雅黑" w:eastAsia="微软雅黑" w:hAnsi="Tahoma" w:cs="微软雅黑"/>
          <w:color w:val="000000"/>
          <w:kern w:val="0"/>
          <w:sz w:val="20"/>
          <w:szCs w:val="20"/>
        </w:rPr>
        <w:t>Copy success.</w:t>
      </w:r>
    </w:p>
    <w:p w:rsidR="00DD6CF5" w:rsidRPr="00DD6CF5" w:rsidRDefault="00DD6CF5" w:rsidP="00DD6CF5">
      <w:pPr>
        <w:autoSpaceDE w:val="0"/>
        <w:autoSpaceDN w:val="0"/>
        <w:adjustRightInd w:val="0"/>
        <w:ind w:left="400"/>
        <w:jc w:val="left"/>
        <w:rPr>
          <w:rFonts w:ascii="微软雅黑" w:eastAsia="微软雅黑" w:hAnsi="Tahoma" w:cs="微软雅黑"/>
          <w:color w:val="000000"/>
          <w:kern w:val="0"/>
          <w:sz w:val="20"/>
          <w:szCs w:val="20"/>
        </w:rPr>
      </w:pPr>
    </w:p>
    <w:p w:rsidR="00DD6CF5" w:rsidRPr="00DD6CF5" w:rsidRDefault="00DD6CF5" w:rsidP="00DD6CF5">
      <w:pPr>
        <w:autoSpaceDE w:val="0"/>
        <w:autoSpaceDN w:val="0"/>
        <w:adjustRightInd w:val="0"/>
        <w:ind w:left="400"/>
        <w:jc w:val="left"/>
        <w:rPr>
          <w:rFonts w:ascii="微软雅黑" w:eastAsia="微软雅黑" w:hAnsi="Tahoma" w:cs="微软雅黑"/>
          <w:color w:val="000000"/>
          <w:kern w:val="0"/>
          <w:sz w:val="18"/>
          <w:szCs w:val="18"/>
        </w:rPr>
      </w:pPr>
      <w:r w:rsidRPr="00DD6CF5">
        <w:rPr>
          <w:rFonts w:ascii="微软雅黑" w:eastAsia="微软雅黑" w:hAnsi="Tahoma" w:cs="微软雅黑"/>
          <w:color w:val="000000"/>
          <w:kern w:val="0"/>
          <w:sz w:val="20"/>
          <w:szCs w:val="20"/>
        </w:rPr>
        <w:t>2</w:t>
      </w:r>
      <w:r>
        <w:rPr>
          <w:rFonts w:ascii="微软雅黑" w:eastAsia="微软雅黑" w:hAnsi="Tahoma" w:cs="微软雅黑" w:hint="eastAsia"/>
          <w:color w:val="000000"/>
          <w:kern w:val="0"/>
          <w:sz w:val="20"/>
          <w:szCs w:val="20"/>
          <w:lang w:val="zh-CN"/>
        </w:rPr>
        <w:t>、安装</w:t>
      </w:r>
      <w:r w:rsidRPr="00DD6CF5">
        <w:rPr>
          <w:rFonts w:ascii="微软雅黑" w:eastAsia="微软雅黑" w:hAnsi="Tahoma" w:cs="微软雅黑"/>
          <w:color w:val="000000"/>
          <w:kern w:val="0"/>
          <w:sz w:val="20"/>
          <w:szCs w:val="20"/>
        </w:rPr>
        <w:t>license</w:t>
      </w:r>
      <w:r>
        <w:rPr>
          <w:rFonts w:ascii="微软雅黑" w:eastAsia="微软雅黑" w:hAnsi="Tahoma" w:cs="微软雅黑" w:hint="eastAsia"/>
          <w:color w:val="000000"/>
          <w:kern w:val="0"/>
          <w:sz w:val="20"/>
          <w:szCs w:val="20"/>
          <w:lang w:val="zh-CN"/>
        </w:rPr>
        <w:t>文件</w:t>
      </w:r>
    </w:p>
    <w:p w:rsidR="00DD6CF5" w:rsidRPr="00DD6CF5" w:rsidRDefault="00DD6CF5" w:rsidP="00DD6CF5">
      <w:pPr>
        <w:autoSpaceDE w:val="0"/>
        <w:autoSpaceDN w:val="0"/>
        <w:adjustRightInd w:val="0"/>
        <w:ind w:left="600"/>
        <w:jc w:val="left"/>
        <w:rPr>
          <w:rFonts w:ascii="微软雅黑" w:eastAsia="微软雅黑" w:hAnsi="Tahoma" w:cs="微软雅黑"/>
          <w:color w:val="000000"/>
          <w:kern w:val="0"/>
          <w:sz w:val="20"/>
          <w:szCs w:val="20"/>
        </w:rPr>
      </w:pPr>
      <w:r w:rsidRPr="00DD6CF5">
        <w:rPr>
          <w:rFonts w:ascii="微软雅黑" w:eastAsia="微软雅黑" w:hAnsi="Tahoma" w:cs="微软雅黑"/>
          <w:color w:val="000000"/>
          <w:kern w:val="0"/>
          <w:sz w:val="20"/>
          <w:szCs w:val="20"/>
        </w:rPr>
        <w:t xml:space="preserve">Ruijie#license install flash:LIC-WLAN-AP-800000015692434.lic      </w:t>
      </w:r>
    </w:p>
    <w:p w:rsidR="00DD6CF5" w:rsidRPr="00DD6CF5" w:rsidRDefault="00DD6CF5" w:rsidP="00DD6CF5">
      <w:pPr>
        <w:autoSpaceDE w:val="0"/>
        <w:autoSpaceDN w:val="0"/>
        <w:adjustRightInd w:val="0"/>
        <w:ind w:left="600"/>
        <w:jc w:val="left"/>
        <w:rPr>
          <w:rFonts w:ascii="微软雅黑" w:eastAsia="微软雅黑" w:hAnsi="Tahoma" w:cs="微软雅黑"/>
          <w:color w:val="000000"/>
          <w:kern w:val="0"/>
          <w:sz w:val="20"/>
          <w:szCs w:val="20"/>
        </w:rPr>
      </w:pPr>
      <w:r w:rsidRPr="00DD6CF5">
        <w:rPr>
          <w:rFonts w:ascii="微软雅黑" w:eastAsia="微软雅黑" w:hAnsi="Tahoma" w:cs="微软雅黑"/>
          <w:color w:val="000000"/>
          <w:kern w:val="0"/>
          <w:sz w:val="20"/>
          <w:szCs w:val="20"/>
        </w:rPr>
        <w:t>Are you sure to install this license[y/n]:y</w:t>
      </w:r>
    </w:p>
    <w:p w:rsidR="00DD6CF5" w:rsidRPr="00DD6CF5" w:rsidRDefault="00DD6CF5" w:rsidP="00DD6CF5">
      <w:pPr>
        <w:autoSpaceDE w:val="0"/>
        <w:autoSpaceDN w:val="0"/>
        <w:adjustRightInd w:val="0"/>
        <w:ind w:left="600"/>
        <w:jc w:val="left"/>
        <w:rPr>
          <w:rFonts w:ascii="微软雅黑" w:eastAsia="微软雅黑" w:hAnsi="Tahoma" w:cs="微软雅黑"/>
          <w:color w:val="0000FF"/>
          <w:kern w:val="0"/>
          <w:sz w:val="20"/>
          <w:szCs w:val="20"/>
        </w:rPr>
      </w:pPr>
      <w:r w:rsidRPr="00DD6CF5">
        <w:rPr>
          <w:rFonts w:ascii="微软雅黑" w:eastAsia="微软雅黑" w:hAnsi="Tahoma" w:cs="微软雅黑"/>
          <w:color w:val="000000"/>
          <w:kern w:val="0"/>
          <w:sz w:val="20"/>
          <w:szCs w:val="20"/>
        </w:rPr>
        <w:t>Success to install license file, service name: LIC-WLAN-AP-8.</w:t>
      </w:r>
      <w:r w:rsidRPr="00DD6CF5">
        <w:rPr>
          <w:rFonts w:ascii="微软雅黑" w:eastAsia="微软雅黑" w:hAnsi="Tahoma" w:cs="微软雅黑"/>
          <w:color w:val="0000FF"/>
          <w:kern w:val="0"/>
          <w:sz w:val="20"/>
          <w:szCs w:val="20"/>
        </w:rPr>
        <w:t xml:space="preserve">----&gt; </w:t>
      </w:r>
      <w:r>
        <w:rPr>
          <w:rFonts w:ascii="微软雅黑" w:eastAsia="微软雅黑" w:hAnsi="Tahoma" w:cs="微软雅黑" w:hint="eastAsia"/>
          <w:color w:val="0000FF"/>
          <w:kern w:val="0"/>
          <w:sz w:val="20"/>
          <w:szCs w:val="20"/>
          <w:lang w:val="zh-CN"/>
        </w:rPr>
        <w:t>成功安装了改</w:t>
      </w:r>
      <w:r w:rsidRPr="00DD6CF5">
        <w:rPr>
          <w:rFonts w:ascii="微软雅黑" w:eastAsia="微软雅黑" w:hAnsi="Tahoma" w:cs="微软雅黑"/>
          <w:color w:val="0000FF"/>
          <w:kern w:val="0"/>
          <w:sz w:val="20"/>
          <w:szCs w:val="20"/>
        </w:rPr>
        <w:t>license</w:t>
      </w:r>
      <w:r w:rsidRPr="00DD6CF5">
        <w:rPr>
          <w:rFonts w:ascii="微软雅黑" w:eastAsia="微软雅黑" w:hAnsi="Tahoma" w:cs="微软雅黑" w:hint="eastAsia"/>
          <w:color w:val="0000FF"/>
          <w:kern w:val="0"/>
          <w:sz w:val="20"/>
          <w:szCs w:val="20"/>
        </w:rPr>
        <w:t>，</w:t>
      </w:r>
      <w:r>
        <w:rPr>
          <w:rFonts w:ascii="微软雅黑" w:eastAsia="微软雅黑" w:hAnsi="Tahoma" w:cs="微软雅黑" w:hint="eastAsia"/>
          <w:color w:val="0000FF"/>
          <w:kern w:val="0"/>
          <w:sz w:val="20"/>
          <w:szCs w:val="20"/>
          <w:lang w:val="zh-CN"/>
        </w:rPr>
        <w:t>扩充</w:t>
      </w:r>
      <w:r w:rsidRPr="00DD6CF5">
        <w:rPr>
          <w:rFonts w:ascii="微软雅黑" w:eastAsia="微软雅黑" w:hAnsi="Tahoma" w:cs="微软雅黑"/>
          <w:color w:val="0000FF"/>
          <w:kern w:val="0"/>
          <w:sz w:val="20"/>
          <w:szCs w:val="20"/>
        </w:rPr>
        <w:t>AP</w:t>
      </w:r>
      <w:r>
        <w:rPr>
          <w:rFonts w:ascii="微软雅黑" w:eastAsia="微软雅黑" w:hAnsi="Tahoma" w:cs="微软雅黑" w:hint="eastAsia"/>
          <w:color w:val="0000FF"/>
          <w:kern w:val="0"/>
          <w:sz w:val="20"/>
          <w:szCs w:val="20"/>
          <w:lang w:val="zh-CN"/>
        </w:rPr>
        <w:t>数量</w:t>
      </w:r>
      <w:r w:rsidRPr="00DD6CF5">
        <w:rPr>
          <w:rFonts w:ascii="微软雅黑" w:eastAsia="微软雅黑" w:hAnsi="Tahoma" w:cs="微软雅黑"/>
          <w:color w:val="0000FF"/>
          <w:kern w:val="0"/>
          <w:sz w:val="20"/>
          <w:szCs w:val="20"/>
        </w:rPr>
        <w:t>8</w:t>
      </w:r>
      <w:r>
        <w:rPr>
          <w:rFonts w:ascii="微软雅黑" w:eastAsia="微软雅黑" w:hAnsi="Tahoma" w:cs="微软雅黑" w:hint="eastAsia"/>
          <w:color w:val="0000FF"/>
          <w:kern w:val="0"/>
          <w:sz w:val="20"/>
          <w:szCs w:val="20"/>
          <w:lang w:val="zh-CN"/>
        </w:rPr>
        <w:t>个</w:t>
      </w:r>
    </w:p>
    <w:p w:rsidR="00DD6CF5" w:rsidRPr="00DD6CF5" w:rsidRDefault="00DD6CF5" w:rsidP="00DD6CF5">
      <w:pPr>
        <w:autoSpaceDE w:val="0"/>
        <w:autoSpaceDN w:val="0"/>
        <w:adjustRightInd w:val="0"/>
        <w:ind w:left="600"/>
        <w:jc w:val="left"/>
        <w:rPr>
          <w:rFonts w:ascii="微软雅黑" w:eastAsia="微软雅黑" w:hAnsi="Tahoma" w:cs="微软雅黑"/>
          <w:color w:val="0000FF"/>
          <w:kern w:val="0"/>
          <w:sz w:val="20"/>
          <w:szCs w:val="20"/>
        </w:rPr>
      </w:pPr>
    </w:p>
    <w:p w:rsidR="00DD6CF5" w:rsidRPr="00DD6CF5" w:rsidRDefault="00DD6CF5" w:rsidP="00DD6CF5">
      <w:pPr>
        <w:autoSpaceDE w:val="0"/>
        <w:autoSpaceDN w:val="0"/>
        <w:adjustRightInd w:val="0"/>
        <w:ind w:left="400"/>
        <w:jc w:val="left"/>
        <w:rPr>
          <w:rFonts w:ascii="微软雅黑" w:eastAsia="微软雅黑" w:hAnsi="Tahoma" w:cs="微软雅黑"/>
          <w:color w:val="000000"/>
          <w:kern w:val="0"/>
          <w:sz w:val="18"/>
          <w:szCs w:val="18"/>
        </w:rPr>
      </w:pPr>
      <w:r w:rsidRPr="00DD6CF5">
        <w:rPr>
          <w:rFonts w:ascii="微软雅黑" w:eastAsia="微软雅黑" w:hAnsi="Tahoma" w:cs="微软雅黑"/>
          <w:color w:val="000000"/>
          <w:kern w:val="0"/>
          <w:sz w:val="20"/>
          <w:szCs w:val="20"/>
        </w:rPr>
        <w:t>3</w:t>
      </w:r>
      <w:r>
        <w:rPr>
          <w:rFonts w:ascii="微软雅黑" w:eastAsia="微软雅黑" w:hAnsi="Tahoma" w:cs="微软雅黑" w:hint="eastAsia"/>
          <w:color w:val="000000"/>
          <w:kern w:val="0"/>
          <w:sz w:val="20"/>
          <w:szCs w:val="20"/>
          <w:lang w:val="zh-CN"/>
        </w:rPr>
        <w:t>、查看已完装授权文件</w:t>
      </w:r>
    </w:p>
    <w:p w:rsidR="00DD6CF5" w:rsidRPr="00DD6CF5" w:rsidRDefault="00DD6CF5" w:rsidP="00DD6CF5">
      <w:pPr>
        <w:autoSpaceDE w:val="0"/>
        <w:autoSpaceDN w:val="0"/>
        <w:adjustRightInd w:val="0"/>
        <w:ind w:left="600"/>
        <w:jc w:val="left"/>
        <w:rPr>
          <w:rFonts w:ascii="微软雅黑" w:eastAsia="微软雅黑" w:hAnsi="Tahoma" w:cs="微软雅黑"/>
          <w:color w:val="000000"/>
          <w:kern w:val="0"/>
          <w:sz w:val="20"/>
          <w:szCs w:val="20"/>
        </w:rPr>
      </w:pPr>
      <w:r w:rsidRPr="00DD6CF5">
        <w:rPr>
          <w:rFonts w:ascii="微软雅黑" w:eastAsia="微软雅黑" w:hAnsi="Tahoma" w:cs="微软雅黑"/>
          <w:color w:val="000000"/>
          <w:kern w:val="0"/>
          <w:sz w:val="20"/>
          <w:szCs w:val="20"/>
        </w:rPr>
        <w:t xml:space="preserve">Ruijie#show license all-license  </w:t>
      </w:r>
    </w:p>
    <w:p w:rsidR="00DD6CF5" w:rsidRPr="00DD6CF5" w:rsidRDefault="00DD6CF5" w:rsidP="00DD6CF5">
      <w:pPr>
        <w:autoSpaceDE w:val="0"/>
        <w:autoSpaceDN w:val="0"/>
        <w:adjustRightInd w:val="0"/>
        <w:ind w:left="600"/>
        <w:jc w:val="left"/>
        <w:rPr>
          <w:rFonts w:ascii="微软雅黑" w:eastAsia="微软雅黑" w:hAnsi="Tahoma" w:cs="微软雅黑"/>
          <w:color w:val="000000"/>
          <w:kern w:val="0"/>
          <w:sz w:val="20"/>
          <w:szCs w:val="20"/>
        </w:rPr>
      </w:pPr>
      <w:r w:rsidRPr="00DD6CF5">
        <w:rPr>
          <w:rFonts w:ascii="微软雅黑" w:eastAsia="微软雅黑" w:hAnsi="Tahoma" w:cs="微软雅黑"/>
          <w:color w:val="000000"/>
          <w:kern w:val="0"/>
          <w:sz w:val="20"/>
          <w:szCs w:val="20"/>
        </w:rPr>
        <w:t>Searching license in the system...</w:t>
      </w:r>
    </w:p>
    <w:p w:rsidR="00DD6CF5" w:rsidRPr="00DD6CF5" w:rsidRDefault="00DD6CF5" w:rsidP="00DD6CF5">
      <w:pPr>
        <w:autoSpaceDE w:val="0"/>
        <w:autoSpaceDN w:val="0"/>
        <w:adjustRightInd w:val="0"/>
        <w:ind w:left="600"/>
        <w:jc w:val="left"/>
        <w:rPr>
          <w:rFonts w:ascii="微软雅黑" w:eastAsia="微软雅黑" w:hAnsi="Tahoma" w:cs="微软雅黑"/>
          <w:color w:val="000000"/>
          <w:kern w:val="0"/>
          <w:sz w:val="20"/>
          <w:szCs w:val="20"/>
        </w:rPr>
      </w:pPr>
      <w:r w:rsidRPr="00DD6CF5">
        <w:rPr>
          <w:rFonts w:ascii="微软雅黑" w:eastAsia="微软雅黑" w:hAnsi="Tahoma" w:cs="微软雅黑"/>
          <w:color w:val="000000"/>
          <w:kern w:val="0"/>
          <w:sz w:val="20"/>
          <w:szCs w:val="20"/>
        </w:rPr>
        <w:t xml:space="preserve"> 1. Service name: LIC-WLAN-AP-8.</w:t>
      </w:r>
      <w:r w:rsidRPr="00DD6CF5">
        <w:rPr>
          <w:rFonts w:ascii="微软雅黑" w:eastAsia="微软雅黑" w:hAnsi="Tahoma" w:cs="微软雅黑"/>
          <w:color w:val="0000FF"/>
          <w:kern w:val="0"/>
          <w:sz w:val="20"/>
          <w:szCs w:val="20"/>
        </w:rPr>
        <w:t>----&gt;</w:t>
      </w:r>
      <w:r>
        <w:rPr>
          <w:rFonts w:ascii="微软雅黑" w:eastAsia="微软雅黑" w:hAnsi="Tahoma" w:cs="微软雅黑" w:hint="eastAsia"/>
          <w:color w:val="0000FF"/>
          <w:kern w:val="0"/>
          <w:sz w:val="20"/>
          <w:szCs w:val="20"/>
          <w:lang w:val="zh-CN"/>
        </w:rPr>
        <w:t>授权文件已安装成功</w:t>
      </w:r>
    </w:p>
    <w:p w:rsidR="00DD6CF5" w:rsidRPr="00DD6CF5" w:rsidRDefault="00DD6CF5" w:rsidP="00DD6CF5">
      <w:pPr>
        <w:autoSpaceDE w:val="0"/>
        <w:autoSpaceDN w:val="0"/>
        <w:adjustRightInd w:val="0"/>
        <w:ind w:left="600"/>
        <w:jc w:val="left"/>
        <w:rPr>
          <w:rFonts w:ascii="微软雅黑" w:eastAsia="微软雅黑" w:hAnsi="Tahoma" w:cs="微软雅黑"/>
          <w:color w:val="000000"/>
          <w:kern w:val="0"/>
          <w:sz w:val="20"/>
          <w:szCs w:val="20"/>
        </w:rPr>
      </w:pPr>
      <w:r w:rsidRPr="00DD6CF5">
        <w:rPr>
          <w:rFonts w:ascii="微软雅黑" w:eastAsia="微软雅黑" w:hAnsi="Tahoma" w:cs="微软雅黑"/>
          <w:color w:val="000000"/>
          <w:kern w:val="0"/>
          <w:sz w:val="20"/>
          <w:szCs w:val="20"/>
        </w:rPr>
        <w:t xml:space="preserve">    Attribute: Permanent, Multiple_instance, Releasable</w:t>
      </w:r>
    </w:p>
    <w:p w:rsidR="00DD6CF5" w:rsidRPr="00DD6CF5" w:rsidRDefault="00DD6CF5" w:rsidP="00DD6CF5">
      <w:pPr>
        <w:autoSpaceDE w:val="0"/>
        <w:autoSpaceDN w:val="0"/>
        <w:adjustRightInd w:val="0"/>
        <w:ind w:left="600"/>
        <w:jc w:val="left"/>
        <w:rPr>
          <w:rFonts w:ascii="微软雅黑" w:eastAsia="微软雅黑" w:hAnsi="Tahoma" w:cs="微软雅黑"/>
          <w:color w:val="000000"/>
          <w:kern w:val="0"/>
          <w:sz w:val="18"/>
          <w:szCs w:val="18"/>
        </w:rPr>
      </w:pPr>
      <w:r w:rsidRPr="00DD6CF5">
        <w:rPr>
          <w:rFonts w:ascii="微软雅黑" w:eastAsia="微软雅黑" w:hAnsi="Tahoma" w:cs="微软雅黑"/>
          <w:color w:val="000000"/>
          <w:kern w:val="0"/>
          <w:sz w:val="20"/>
          <w:szCs w:val="20"/>
        </w:rPr>
        <w:t xml:space="preserve">    Installed licenses(s): 1689029092.lic</w:t>
      </w:r>
    </w:p>
    <w:p w:rsidR="00DD6CF5" w:rsidRPr="00DD6CF5" w:rsidRDefault="00DD6CF5" w:rsidP="00DD6CF5">
      <w:pPr>
        <w:autoSpaceDE w:val="0"/>
        <w:autoSpaceDN w:val="0"/>
        <w:adjustRightInd w:val="0"/>
        <w:jc w:val="left"/>
        <w:rPr>
          <w:rFonts w:ascii="微软雅黑" w:eastAsia="微软雅黑" w:hAnsi="Tahoma" w:cs="微软雅黑"/>
          <w:color w:val="000000"/>
          <w:kern w:val="0"/>
          <w:sz w:val="18"/>
          <w:szCs w:val="18"/>
        </w:rPr>
      </w:pPr>
    </w:p>
    <w:p w:rsidR="00DD6CF5" w:rsidRPr="00DD6CF5" w:rsidRDefault="00DD6CF5" w:rsidP="00DD6CF5">
      <w:pPr>
        <w:autoSpaceDE w:val="0"/>
        <w:autoSpaceDN w:val="0"/>
        <w:adjustRightInd w:val="0"/>
        <w:jc w:val="left"/>
        <w:rPr>
          <w:rFonts w:ascii="微软雅黑" w:eastAsia="微软雅黑" w:hAnsi="Tahoma" w:cs="微软雅黑"/>
          <w:b/>
          <w:bCs/>
          <w:color w:val="FF0000"/>
          <w:kern w:val="0"/>
          <w:sz w:val="22"/>
        </w:rPr>
      </w:pPr>
      <w:r>
        <w:rPr>
          <w:rFonts w:ascii="微软雅黑" w:eastAsia="微软雅黑" w:hAnsi="Tahoma" w:cs="微软雅黑" w:hint="eastAsia"/>
          <w:b/>
          <w:bCs/>
          <w:color w:val="FF0000"/>
          <w:kern w:val="0"/>
          <w:sz w:val="22"/>
          <w:lang w:val="zh-CN"/>
        </w:rPr>
        <w:lastRenderedPageBreak/>
        <w:t>产品解除授权绑定</w:t>
      </w:r>
    </w:p>
    <w:p w:rsidR="00DD6CF5" w:rsidRPr="00DD6CF5" w:rsidRDefault="00DD6CF5" w:rsidP="00DD6CF5">
      <w:pPr>
        <w:autoSpaceDE w:val="0"/>
        <w:autoSpaceDN w:val="0"/>
        <w:adjustRightInd w:val="0"/>
        <w:ind w:left="400"/>
        <w:jc w:val="left"/>
        <w:rPr>
          <w:rFonts w:ascii="微软雅黑" w:eastAsia="微软雅黑" w:hAnsi="Tahoma" w:cs="微软雅黑"/>
          <w:color w:val="000000"/>
          <w:kern w:val="0"/>
          <w:sz w:val="20"/>
          <w:szCs w:val="20"/>
        </w:rPr>
      </w:pPr>
      <w:r>
        <w:rPr>
          <w:rFonts w:ascii="微软雅黑" w:eastAsia="微软雅黑" w:hAnsi="Tahoma" w:cs="微软雅黑" w:hint="eastAsia"/>
          <w:color w:val="000000"/>
          <w:kern w:val="0"/>
          <w:sz w:val="20"/>
          <w:szCs w:val="20"/>
          <w:lang w:val="zh-CN"/>
        </w:rPr>
        <w:t>一个授权码只能使用在一台设备上</w:t>
      </w:r>
      <w:r w:rsidRPr="00DD6CF5">
        <w:rPr>
          <w:rFonts w:ascii="微软雅黑" w:eastAsia="微软雅黑" w:hAnsi="Tahoma" w:cs="微软雅黑" w:hint="eastAsia"/>
          <w:color w:val="000000"/>
          <w:kern w:val="0"/>
          <w:sz w:val="20"/>
          <w:szCs w:val="20"/>
        </w:rPr>
        <w:t>，</w:t>
      </w:r>
      <w:r>
        <w:rPr>
          <w:rFonts w:ascii="微软雅黑" w:eastAsia="微软雅黑" w:hAnsi="Tahoma" w:cs="微软雅黑" w:hint="eastAsia"/>
          <w:color w:val="000000"/>
          <w:kern w:val="0"/>
          <w:sz w:val="20"/>
          <w:szCs w:val="20"/>
          <w:lang w:val="zh-CN"/>
        </w:rPr>
        <w:t>若希望把此授权产品使用在其他设备上</w:t>
      </w:r>
      <w:r w:rsidRPr="00DD6CF5">
        <w:rPr>
          <w:rFonts w:ascii="微软雅黑" w:eastAsia="微软雅黑" w:hAnsi="Tahoma" w:cs="微软雅黑" w:hint="eastAsia"/>
          <w:color w:val="000000"/>
          <w:kern w:val="0"/>
          <w:sz w:val="20"/>
          <w:szCs w:val="20"/>
        </w:rPr>
        <w:t>，</w:t>
      </w:r>
      <w:r>
        <w:rPr>
          <w:rFonts w:ascii="微软雅黑" w:eastAsia="微软雅黑" w:hAnsi="Tahoma" w:cs="微软雅黑" w:hint="eastAsia"/>
          <w:color w:val="000000"/>
          <w:kern w:val="0"/>
          <w:sz w:val="20"/>
          <w:szCs w:val="20"/>
          <w:lang w:val="zh-CN"/>
        </w:rPr>
        <w:t>则需要先解除原来的授权绑定。</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hint="eastAsia"/>
          <w:color w:val="000000"/>
          <w:kern w:val="0"/>
          <w:sz w:val="20"/>
          <w:szCs w:val="20"/>
          <w:lang w:val="zh-CN"/>
        </w:rPr>
        <w:t>下面的操作说明以无线授权产品为例。</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1</w:t>
      </w:r>
      <w:r>
        <w:rPr>
          <w:rFonts w:ascii="微软雅黑" w:eastAsia="微软雅黑" w:hAnsi="Tahoma" w:cs="微软雅黑" w:hint="eastAsia"/>
          <w:color w:val="000000"/>
          <w:kern w:val="0"/>
          <w:sz w:val="20"/>
          <w:szCs w:val="20"/>
          <w:lang w:val="zh-CN"/>
        </w:rPr>
        <w:t>）使用注册的账号登录。示例：登录名：</w:t>
      </w:r>
      <w:r>
        <w:rPr>
          <w:rFonts w:ascii="微软雅黑" w:eastAsia="微软雅黑" w:hAnsi="Tahoma" w:cs="微软雅黑"/>
          <w:color w:val="000000"/>
          <w:kern w:val="0"/>
          <w:sz w:val="20"/>
          <w:szCs w:val="20"/>
          <w:lang w:val="zh-CN"/>
        </w:rPr>
        <w:t xml:space="preserve">customer  </w:t>
      </w:r>
      <w:r>
        <w:rPr>
          <w:rFonts w:ascii="微软雅黑" w:eastAsia="微软雅黑" w:hAnsi="Tahoma" w:cs="微软雅黑" w:hint="eastAsia"/>
          <w:color w:val="000000"/>
          <w:kern w:val="0"/>
          <w:sz w:val="20"/>
          <w:szCs w:val="20"/>
          <w:lang w:val="zh-CN"/>
        </w:rPr>
        <w:t>密码：</w:t>
      </w:r>
      <w:r>
        <w:rPr>
          <w:rFonts w:ascii="微软雅黑" w:eastAsia="微软雅黑" w:hAnsi="Tahoma" w:cs="微软雅黑"/>
          <w:color w:val="000000"/>
          <w:kern w:val="0"/>
          <w:sz w:val="20"/>
          <w:szCs w:val="20"/>
          <w:lang w:val="zh-CN"/>
        </w:rPr>
        <w:t>admin</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2)</w:t>
      </w:r>
      <w:r>
        <w:rPr>
          <w:rFonts w:ascii="微软雅黑" w:eastAsia="微软雅黑" w:hAnsi="Tahoma" w:cs="微软雅黑" w:hint="eastAsia"/>
          <w:color w:val="000000"/>
          <w:kern w:val="0"/>
          <w:sz w:val="20"/>
          <w:szCs w:val="20"/>
          <w:lang w:val="zh-CN"/>
        </w:rPr>
        <w:t>【授权解除】</w:t>
      </w:r>
      <w:r>
        <w:rPr>
          <w:rFonts w:ascii="微软雅黑" w:eastAsia="微软雅黑" w:hAnsi="Tahoma" w:cs="微软雅黑"/>
          <w:color w:val="000000"/>
          <w:kern w:val="0"/>
          <w:sz w:val="20"/>
          <w:szCs w:val="20"/>
          <w:lang w:val="zh-CN"/>
        </w:rPr>
        <w:t>-&gt;</w:t>
      </w:r>
      <w:r>
        <w:rPr>
          <w:rFonts w:ascii="微软雅黑" w:eastAsia="微软雅黑" w:hAnsi="Tahoma" w:cs="微软雅黑" w:hint="eastAsia"/>
          <w:color w:val="000000"/>
          <w:kern w:val="0"/>
          <w:sz w:val="20"/>
          <w:szCs w:val="20"/>
          <w:lang w:val="zh-CN"/>
        </w:rPr>
        <w:t>【无线授权产品】，点击右下角的【授权解除绑定申请】</w:t>
      </w:r>
    </w:p>
    <w:p w:rsidR="00DD6CF5" w:rsidRDefault="00DD6CF5" w:rsidP="00DD6CF5">
      <w:pPr>
        <w:autoSpaceDE w:val="0"/>
        <w:autoSpaceDN w:val="0"/>
        <w:adjustRightInd w:val="0"/>
        <w:ind w:left="400"/>
        <w:jc w:val="left"/>
        <w:rPr>
          <w:rFonts w:ascii="Times New Roman" w:eastAsia="微软雅黑" w:hAnsi="Times New Roman" w:cs="Times New Roman"/>
          <w:szCs w:val="21"/>
        </w:rPr>
      </w:pPr>
      <w:r>
        <w:rPr>
          <w:rFonts w:ascii="Tahoma" w:eastAsia="微软雅黑" w:hAnsi="Tahoma" w:cs="Tahoma"/>
          <w:noProof/>
          <w:color w:val="000000"/>
          <w:kern w:val="0"/>
          <w:sz w:val="18"/>
          <w:szCs w:val="18"/>
        </w:rPr>
        <w:drawing>
          <wp:inline distT="0" distB="0" distL="0" distR="0">
            <wp:extent cx="10446385" cy="1802765"/>
            <wp:effectExtent l="1905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10446385" cy="1802765"/>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imes New Roman" w:cs="微软雅黑"/>
          <w:color w:val="000000"/>
          <w:kern w:val="0"/>
          <w:sz w:val="20"/>
          <w:szCs w:val="20"/>
          <w:lang w:val="zh-CN"/>
        </w:rPr>
      </w:pPr>
      <w:r>
        <w:rPr>
          <w:rFonts w:ascii="微软雅黑" w:eastAsia="微软雅黑" w:hAnsi="Times New Roman" w:cs="微软雅黑"/>
          <w:color w:val="000000"/>
          <w:kern w:val="0"/>
          <w:sz w:val="20"/>
          <w:szCs w:val="20"/>
          <w:lang w:val="zh-CN"/>
        </w:rPr>
        <w:t>3</w:t>
      </w:r>
      <w:r>
        <w:rPr>
          <w:rFonts w:ascii="微软雅黑" w:eastAsia="微软雅黑" w:hAnsi="Times New Roman" w:cs="微软雅黑" w:hint="eastAsia"/>
          <w:color w:val="000000"/>
          <w:kern w:val="0"/>
          <w:sz w:val="20"/>
          <w:szCs w:val="20"/>
          <w:lang w:val="zh-CN"/>
        </w:rPr>
        <w:t>）解除授权绑定</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Tahoma" w:eastAsia="微软雅黑" w:hAnsi="Tahoma" w:cs="Tahoma"/>
          <w:noProof/>
          <w:color w:val="000000"/>
          <w:kern w:val="0"/>
          <w:sz w:val="18"/>
          <w:szCs w:val="18"/>
        </w:rPr>
        <w:drawing>
          <wp:inline distT="0" distB="0" distL="0" distR="0">
            <wp:extent cx="10075545" cy="2493010"/>
            <wp:effectExtent l="19050" t="0" r="190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10075545" cy="2493010"/>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4</w:t>
      </w:r>
      <w:r>
        <w:rPr>
          <w:rFonts w:ascii="微软雅黑" w:eastAsia="微软雅黑" w:hAnsi="Tahoma" w:cs="微软雅黑" w:hint="eastAsia"/>
          <w:color w:val="000000"/>
          <w:kern w:val="0"/>
          <w:sz w:val="20"/>
          <w:szCs w:val="20"/>
          <w:lang w:val="zh-CN"/>
        </w:rPr>
        <w:t>）随后弹出确认对话框，点击【完成】提交申请。</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Tahoma" w:eastAsia="微软雅黑" w:hAnsi="Tahoma" w:cs="Tahoma"/>
          <w:noProof/>
          <w:color w:val="000000"/>
          <w:kern w:val="0"/>
          <w:sz w:val="18"/>
          <w:szCs w:val="18"/>
        </w:rPr>
        <w:lastRenderedPageBreak/>
        <w:drawing>
          <wp:inline distT="0" distB="0" distL="0" distR="0">
            <wp:extent cx="4416425" cy="2855595"/>
            <wp:effectExtent l="19050" t="0" r="317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4416425" cy="2855595"/>
                    </a:xfrm>
                    <a:prstGeom prst="rect">
                      <a:avLst/>
                    </a:prstGeom>
                    <a:noFill/>
                    <a:ln w="9525">
                      <a:noFill/>
                      <a:miter lim="800000"/>
                      <a:headEnd/>
                      <a:tailEnd/>
                    </a:ln>
                  </pic:spPr>
                </pic:pic>
              </a:graphicData>
            </a:graphic>
          </wp:inline>
        </w:drawing>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5</w:t>
      </w:r>
      <w:r>
        <w:rPr>
          <w:rFonts w:ascii="微软雅黑" w:eastAsia="微软雅黑" w:hAnsi="Tahoma" w:cs="微软雅黑" w:hint="eastAsia"/>
          <w:color w:val="000000"/>
          <w:kern w:val="0"/>
          <w:sz w:val="20"/>
          <w:szCs w:val="20"/>
          <w:lang w:val="zh-CN"/>
        </w:rPr>
        <w:t>）等待【售后人员】对申请进行审批。</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color w:val="000000"/>
          <w:kern w:val="0"/>
          <w:sz w:val="20"/>
          <w:szCs w:val="20"/>
          <w:lang w:val="zh-CN"/>
        </w:rPr>
        <w:t>6</w:t>
      </w:r>
      <w:r>
        <w:rPr>
          <w:rFonts w:ascii="微软雅黑" w:eastAsia="微软雅黑" w:hAnsi="Tahoma" w:cs="微软雅黑" w:hint="eastAsia"/>
          <w:color w:val="000000"/>
          <w:kern w:val="0"/>
          <w:sz w:val="20"/>
          <w:szCs w:val="20"/>
          <w:lang w:val="zh-CN"/>
        </w:rPr>
        <w:t>）实时跟踪授权解除的审批结果。</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r>
        <w:rPr>
          <w:rFonts w:ascii="微软雅黑" w:eastAsia="微软雅黑" w:hAnsi="Tahoma" w:cs="微软雅黑" w:hint="eastAsia"/>
          <w:color w:val="000000"/>
          <w:kern w:val="0"/>
          <w:sz w:val="20"/>
          <w:szCs w:val="20"/>
          <w:lang w:val="zh-CN"/>
        </w:rPr>
        <w:t>使用注册的账号登录，选择【授权解除】</w:t>
      </w:r>
      <w:r>
        <w:rPr>
          <w:rFonts w:ascii="微软雅黑" w:eastAsia="微软雅黑" w:hAnsi="Tahoma" w:cs="微软雅黑"/>
          <w:color w:val="000000"/>
          <w:kern w:val="0"/>
          <w:sz w:val="20"/>
          <w:szCs w:val="20"/>
          <w:lang w:val="zh-CN"/>
        </w:rPr>
        <w:t>-&gt;</w:t>
      </w:r>
      <w:r>
        <w:rPr>
          <w:rFonts w:ascii="微软雅黑" w:eastAsia="微软雅黑" w:hAnsi="Tahoma" w:cs="微软雅黑" w:hint="eastAsia"/>
          <w:color w:val="000000"/>
          <w:kern w:val="0"/>
          <w:sz w:val="20"/>
          <w:szCs w:val="20"/>
          <w:lang w:val="zh-CN"/>
        </w:rPr>
        <w:t>【无线授权产品】，在对应列表中查看对应的授权解除申请项，注意审批状态一列中所描述的审批结果，主要有</w:t>
      </w:r>
      <w:r>
        <w:rPr>
          <w:rFonts w:ascii="微软雅黑" w:eastAsia="微软雅黑" w:hAnsi="Tahoma" w:cs="微软雅黑"/>
          <w:color w:val="000000"/>
          <w:kern w:val="0"/>
          <w:sz w:val="20"/>
          <w:szCs w:val="20"/>
          <w:lang w:val="zh-CN"/>
        </w:rPr>
        <w:t>“</w:t>
      </w:r>
      <w:r>
        <w:rPr>
          <w:rFonts w:ascii="微软雅黑" w:eastAsia="微软雅黑" w:hAnsi="Tahoma" w:cs="微软雅黑" w:hint="eastAsia"/>
          <w:color w:val="000000"/>
          <w:kern w:val="0"/>
          <w:sz w:val="20"/>
          <w:szCs w:val="20"/>
          <w:lang w:val="zh-CN"/>
        </w:rPr>
        <w:t>待审批</w:t>
      </w:r>
      <w:r>
        <w:rPr>
          <w:rFonts w:ascii="微软雅黑" w:eastAsia="微软雅黑" w:hAnsi="Tahoma" w:cs="微软雅黑"/>
          <w:color w:val="000000"/>
          <w:kern w:val="0"/>
          <w:sz w:val="20"/>
          <w:szCs w:val="20"/>
          <w:lang w:val="zh-CN"/>
        </w:rPr>
        <w:t>”</w:t>
      </w:r>
      <w:r>
        <w:rPr>
          <w:rFonts w:ascii="微软雅黑" w:eastAsia="微软雅黑" w:hAnsi="Tahoma" w:cs="微软雅黑" w:hint="eastAsia"/>
          <w:color w:val="000000"/>
          <w:kern w:val="0"/>
          <w:sz w:val="20"/>
          <w:szCs w:val="20"/>
          <w:lang w:val="zh-CN"/>
        </w:rPr>
        <w:t>，</w:t>
      </w:r>
      <w:r>
        <w:rPr>
          <w:rFonts w:ascii="微软雅黑" w:eastAsia="微软雅黑" w:hAnsi="Tahoma" w:cs="微软雅黑"/>
          <w:color w:val="000000"/>
          <w:kern w:val="0"/>
          <w:sz w:val="20"/>
          <w:szCs w:val="20"/>
          <w:lang w:val="zh-CN"/>
        </w:rPr>
        <w:t>“</w:t>
      </w:r>
      <w:r>
        <w:rPr>
          <w:rFonts w:ascii="微软雅黑" w:eastAsia="微软雅黑" w:hAnsi="Tahoma" w:cs="微软雅黑" w:hint="eastAsia"/>
          <w:color w:val="000000"/>
          <w:kern w:val="0"/>
          <w:sz w:val="20"/>
          <w:szCs w:val="20"/>
          <w:lang w:val="zh-CN"/>
        </w:rPr>
        <w:t>通过</w:t>
      </w:r>
      <w:r>
        <w:rPr>
          <w:rFonts w:ascii="微软雅黑" w:eastAsia="微软雅黑" w:hAnsi="Tahoma" w:cs="微软雅黑"/>
          <w:color w:val="000000"/>
          <w:kern w:val="0"/>
          <w:sz w:val="20"/>
          <w:szCs w:val="20"/>
          <w:lang w:val="zh-CN"/>
        </w:rPr>
        <w:t>”</w:t>
      </w:r>
      <w:r>
        <w:rPr>
          <w:rFonts w:ascii="微软雅黑" w:eastAsia="微软雅黑" w:hAnsi="Tahoma" w:cs="微软雅黑" w:hint="eastAsia"/>
          <w:color w:val="000000"/>
          <w:kern w:val="0"/>
          <w:sz w:val="20"/>
          <w:szCs w:val="20"/>
          <w:lang w:val="zh-CN"/>
        </w:rPr>
        <w:t>，</w:t>
      </w:r>
      <w:r>
        <w:rPr>
          <w:rFonts w:ascii="微软雅黑" w:eastAsia="微软雅黑" w:hAnsi="Tahoma" w:cs="微软雅黑"/>
          <w:color w:val="000000"/>
          <w:kern w:val="0"/>
          <w:sz w:val="20"/>
          <w:szCs w:val="20"/>
          <w:lang w:val="zh-CN"/>
        </w:rPr>
        <w:t>“</w:t>
      </w:r>
      <w:r>
        <w:rPr>
          <w:rFonts w:ascii="微软雅黑" w:eastAsia="微软雅黑" w:hAnsi="Tahoma" w:cs="微软雅黑" w:hint="eastAsia"/>
          <w:color w:val="000000"/>
          <w:kern w:val="0"/>
          <w:sz w:val="20"/>
          <w:szCs w:val="20"/>
          <w:lang w:val="zh-CN"/>
        </w:rPr>
        <w:t>拒绝</w:t>
      </w:r>
      <w:r>
        <w:rPr>
          <w:rFonts w:ascii="微软雅黑" w:eastAsia="微软雅黑" w:hAnsi="Tahoma" w:cs="微软雅黑"/>
          <w:color w:val="000000"/>
          <w:kern w:val="0"/>
          <w:sz w:val="20"/>
          <w:szCs w:val="20"/>
          <w:lang w:val="zh-CN"/>
        </w:rPr>
        <w:t>”</w:t>
      </w:r>
      <w:r>
        <w:rPr>
          <w:rFonts w:ascii="微软雅黑" w:eastAsia="微软雅黑" w:hAnsi="Tahoma" w:cs="微软雅黑" w:hint="eastAsia"/>
          <w:color w:val="000000"/>
          <w:kern w:val="0"/>
          <w:sz w:val="20"/>
          <w:szCs w:val="20"/>
          <w:lang w:val="zh-CN"/>
        </w:rPr>
        <w:t>三种结果。</w:t>
      </w:r>
    </w:p>
    <w:p w:rsidR="00DD6CF5" w:rsidRDefault="00DD6CF5" w:rsidP="00DD6CF5">
      <w:pPr>
        <w:autoSpaceDE w:val="0"/>
        <w:autoSpaceDN w:val="0"/>
        <w:adjustRightInd w:val="0"/>
        <w:ind w:left="400"/>
        <w:jc w:val="left"/>
        <w:rPr>
          <w:rFonts w:ascii="微软雅黑" w:eastAsia="微软雅黑" w:hAnsi="Tahoma" w:cs="微软雅黑"/>
          <w:color w:val="000000"/>
          <w:kern w:val="0"/>
          <w:sz w:val="20"/>
          <w:szCs w:val="20"/>
          <w:lang w:val="zh-CN"/>
        </w:rPr>
      </w:pPr>
    </w:p>
    <w:p w:rsidR="00DD6CF5" w:rsidRDefault="00DD6CF5" w:rsidP="00DD6CF5">
      <w:pPr>
        <w:autoSpaceDE w:val="0"/>
        <w:autoSpaceDN w:val="0"/>
        <w:adjustRightInd w:val="0"/>
        <w:ind w:left="400"/>
        <w:jc w:val="left"/>
        <w:rPr>
          <w:rFonts w:ascii="Times New Roman" w:eastAsia="微软雅黑" w:hAnsi="Times New Roman" w:cs="Times New Roman"/>
          <w:szCs w:val="21"/>
        </w:rPr>
      </w:pPr>
      <w:r>
        <w:rPr>
          <w:rFonts w:ascii="微软雅黑" w:eastAsia="微软雅黑" w:hAnsi="Tahoma" w:cs="微软雅黑"/>
          <w:color w:val="000000"/>
          <w:kern w:val="0"/>
          <w:sz w:val="20"/>
          <w:szCs w:val="20"/>
          <w:lang w:val="zh-CN"/>
        </w:rPr>
        <w:t>7</w:t>
      </w:r>
      <w:r>
        <w:rPr>
          <w:rFonts w:ascii="微软雅黑" w:eastAsia="微软雅黑" w:hAnsi="Tahoma" w:cs="微软雅黑" w:hint="eastAsia"/>
          <w:color w:val="000000"/>
          <w:kern w:val="0"/>
          <w:sz w:val="20"/>
          <w:szCs w:val="20"/>
          <w:lang w:val="zh-CN"/>
        </w:rPr>
        <w:t>）审批通过后，可以对授权码绑定其他的设备</w:t>
      </w:r>
      <w:r>
        <w:rPr>
          <w:rFonts w:ascii="微软雅黑" w:eastAsia="微软雅黑" w:hAnsi="Tahoma" w:cs="微软雅黑"/>
          <w:color w:val="000000"/>
          <w:kern w:val="0"/>
          <w:sz w:val="20"/>
          <w:szCs w:val="20"/>
          <w:lang w:val="zh-CN"/>
        </w:rPr>
        <w:t>SN</w:t>
      </w:r>
      <w:r>
        <w:rPr>
          <w:rFonts w:ascii="微软雅黑" w:eastAsia="微软雅黑" w:hAnsi="Tahoma" w:cs="微软雅黑" w:hint="eastAsia"/>
          <w:color w:val="000000"/>
          <w:kern w:val="0"/>
          <w:sz w:val="20"/>
          <w:szCs w:val="20"/>
          <w:lang w:val="zh-CN"/>
        </w:rPr>
        <w:t>。</w:t>
      </w:r>
    </w:p>
    <w:p w:rsidR="00DD6CF5" w:rsidRDefault="00DD6CF5" w:rsidP="00DD6CF5">
      <w:pPr>
        <w:autoSpaceDE w:val="0"/>
        <w:autoSpaceDN w:val="0"/>
        <w:adjustRightInd w:val="0"/>
        <w:ind w:left="400"/>
        <w:jc w:val="left"/>
        <w:rPr>
          <w:rFonts w:ascii="微软雅黑" w:eastAsia="微软雅黑" w:hAnsi="Times New Roman" w:cs="微软雅黑"/>
          <w:color w:val="000000"/>
          <w:kern w:val="0"/>
          <w:sz w:val="18"/>
          <w:szCs w:val="18"/>
          <w:lang w:val="zh-CN"/>
        </w:rPr>
      </w:pPr>
    </w:p>
    <w:p w:rsidR="00DD6CF5" w:rsidRDefault="00DD6CF5" w:rsidP="00DD6CF5">
      <w:pPr>
        <w:autoSpaceDE w:val="0"/>
        <w:autoSpaceDN w:val="0"/>
        <w:adjustRightInd w:val="0"/>
        <w:ind w:left="400"/>
        <w:jc w:val="left"/>
        <w:rPr>
          <w:rFonts w:ascii="微软雅黑" w:eastAsia="微软雅黑" w:hAnsi="Times New Roman" w:cs="微软雅黑"/>
          <w:color w:val="000000"/>
          <w:kern w:val="0"/>
          <w:sz w:val="18"/>
          <w:szCs w:val="18"/>
          <w:lang w:val="zh-CN"/>
        </w:rPr>
      </w:pPr>
    </w:p>
    <w:p w:rsidR="00DD6CF5" w:rsidRDefault="00DD6CF5" w:rsidP="00DD6CF5">
      <w:pPr>
        <w:autoSpaceDE w:val="0"/>
        <w:autoSpaceDN w:val="0"/>
        <w:adjustRightInd w:val="0"/>
        <w:ind w:left="400"/>
        <w:jc w:val="left"/>
        <w:rPr>
          <w:rFonts w:ascii="微软雅黑" w:eastAsia="微软雅黑" w:hAnsi="Times New Roman" w:cs="微软雅黑"/>
          <w:color w:val="000000"/>
          <w:kern w:val="0"/>
          <w:sz w:val="18"/>
          <w:szCs w:val="18"/>
          <w:lang w:val="zh-CN"/>
        </w:rPr>
      </w:pPr>
    </w:p>
    <w:p w:rsidR="00A81785" w:rsidRDefault="00A81785"/>
    <w:sectPr w:rsidR="00A81785" w:rsidSect="00DE613E">
      <w:pgSz w:w="12240" w:h="15840"/>
      <w:pgMar w:top="1440" w:right="1800" w:bottom="1440" w:left="1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785" w:rsidRDefault="00A81785" w:rsidP="00DD6CF5">
      <w:r>
        <w:separator/>
      </w:r>
    </w:p>
  </w:endnote>
  <w:endnote w:type="continuationSeparator" w:id="1">
    <w:p w:rsidR="00A81785" w:rsidRDefault="00A81785" w:rsidP="00DD6C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785" w:rsidRDefault="00A81785" w:rsidP="00DD6CF5">
      <w:r>
        <w:separator/>
      </w:r>
    </w:p>
  </w:footnote>
  <w:footnote w:type="continuationSeparator" w:id="1">
    <w:p w:rsidR="00A81785" w:rsidRDefault="00A81785" w:rsidP="00DD6CF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D6CF5"/>
    <w:rsid w:val="00A81785"/>
    <w:rsid w:val="00DD6CF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D6CF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D6CF5"/>
    <w:rPr>
      <w:sz w:val="18"/>
      <w:szCs w:val="18"/>
    </w:rPr>
  </w:style>
  <w:style w:type="paragraph" w:styleId="a4">
    <w:name w:val="footer"/>
    <w:basedOn w:val="a"/>
    <w:link w:val="Char0"/>
    <w:uiPriority w:val="99"/>
    <w:semiHidden/>
    <w:unhideWhenUsed/>
    <w:rsid w:val="00DD6CF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D6CF5"/>
    <w:rPr>
      <w:sz w:val="18"/>
      <w:szCs w:val="18"/>
    </w:rPr>
  </w:style>
  <w:style w:type="paragraph" w:styleId="a5">
    <w:name w:val="Balloon Text"/>
    <w:basedOn w:val="a"/>
    <w:link w:val="Char1"/>
    <w:uiPriority w:val="99"/>
    <w:semiHidden/>
    <w:unhideWhenUsed/>
    <w:rsid w:val="00DD6CF5"/>
    <w:rPr>
      <w:sz w:val="18"/>
      <w:szCs w:val="18"/>
    </w:rPr>
  </w:style>
  <w:style w:type="character" w:customStyle="1" w:styleId="Char1">
    <w:name w:val="批注框文本 Char"/>
    <w:basedOn w:val="a0"/>
    <w:link w:val="a5"/>
    <w:uiPriority w:val="99"/>
    <w:semiHidden/>
    <w:rsid w:val="00DD6CF5"/>
    <w:rPr>
      <w:sz w:val="18"/>
      <w:szCs w:val="18"/>
    </w:rPr>
  </w:style>
  <w:style w:type="paragraph" w:styleId="a6">
    <w:name w:val="Document Map"/>
    <w:basedOn w:val="a"/>
    <w:link w:val="Char2"/>
    <w:uiPriority w:val="99"/>
    <w:semiHidden/>
    <w:unhideWhenUsed/>
    <w:rsid w:val="00DD6CF5"/>
    <w:rPr>
      <w:rFonts w:ascii="宋体" w:eastAsia="宋体"/>
      <w:sz w:val="18"/>
      <w:szCs w:val="18"/>
    </w:rPr>
  </w:style>
  <w:style w:type="character" w:customStyle="1" w:styleId="Char2">
    <w:name w:val="文档结构图 Char"/>
    <w:basedOn w:val="a0"/>
    <w:link w:val="a6"/>
    <w:uiPriority w:val="99"/>
    <w:semiHidden/>
    <w:rsid w:val="00DD6CF5"/>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hyperlink" Target="http://pa.ruijie.com.cn"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321</Words>
  <Characters>1836</Characters>
  <Application>Microsoft Office Word</Application>
  <DocSecurity>0</DocSecurity>
  <Lines>15</Lines>
  <Paragraphs>4</Paragraphs>
  <ScaleCrop>false</ScaleCrop>
  <Company>http://www.deepbbs.org</Company>
  <LinksUpToDate>false</LinksUpToDate>
  <CharactersWithSpaces>2153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deeplm</dc:creator>
  <cp:keywords/>
  <dc:description/>
  <cp:lastModifiedBy>deeplm</cp:lastModifiedBy>
  <cp:revision>2</cp:revision>
  <dcterms:created xsi:type="dcterms:W3CDTF">2016-10-24T10:13:00Z</dcterms:created>
  <dcterms:modified xsi:type="dcterms:W3CDTF">2016-10-24T10:14:00Z</dcterms:modified>
</cp:coreProperties>
</file>