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微软雅黑" w:hAnsi="微软雅黑" w:eastAsia="微软雅黑"/>
          <w:b/>
          <w:sz w:val="44"/>
          <w:szCs w:val="44"/>
        </w:rPr>
      </w:pPr>
      <w:r>
        <w:rPr>
          <w:rFonts w:hint="eastAsia" w:ascii="微软雅黑" w:hAnsi="微软雅黑" w:eastAsia="微软雅黑"/>
        </w:rPr>
        <w:t xml:space="preserve">                              </w:t>
      </w:r>
      <w:r>
        <w:rPr>
          <w:rFonts w:hint="eastAsia" w:ascii="微软雅黑" w:hAnsi="微软雅黑" w:eastAsia="微软雅黑"/>
          <w:sz w:val="36"/>
          <w:szCs w:val="36"/>
        </w:rPr>
        <w:t xml:space="preserve">   </w:t>
      </w:r>
      <w:r>
        <w:rPr>
          <w:rFonts w:hint="eastAsia" w:ascii="微软雅黑" w:hAnsi="微软雅黑" w:eastAsia="微软雅黑"/>
          <w:b/>
          <w:sz w:val="44"/>
          <w:szCs w:val="44"/>
        </w:rPr>
        <w:t>FAQ</w:t>
      </w:r>
    </w:p>
    <w:p>
      <w:pPr>
        <w:pStyle w:val="2"/>
        <w:numPr>
          <w:ilvl w:val="0"/>
          <w:numId w:val="1"/>
        </w:numPr>
        <w:rPr>
          <w:rFonts w:hint="eastAsia" w:ascii="微软雅黑" w:hAnsi="微软雅黑" w:eastAsia="微软雅黑"/>
        </w:rPr>
      </w:pPr>
      <w:r>
        <w:rPr>
          <w:rFonts w:hint="eastAsia" w:ascii="微软雅黑" w:hAnsi="微软雅黑" w:eastAsia="微软雅黑"/>
        </w:rPr>
        <w:t>NBR-E四代NBR常见问题</w:t>
      </w:r>
    </w:p>
    <w:p>
      <w:pPr>
        <w:pStyle w:val="3"/>
        <w:rPr>
          <w:rFonts w:ascii="微软雅黑" w:hAnsi="微软雅黑" w:eastAsia="微软雅黑"/>
        </w:rPr>
      </w:pPr>
      <w:r>
        <w:rPr>
          <w:rFonts w:hint="eastAsia" w:ascii="微软雅黑" w:hAnsi="微软雅黑" w:eastAsia="微软雅黑"/>
        </w:rPr>
        <w:t>1、NBR</w:t>
      </w:r>
      <w:r>
        <w:rPr>
          <w:rFonts w:hint="eastAsia" w:ascii="微软雅黑" w:hAnsi="微软雅黑" w:eastAsia="微软雅黑"/>
          <w:lang w:val="en-US" w:eastAsia="zh-CN"/>
        </w:rPr>
        <w:t>-E</w:t>
      </w:r>
      <w:r>
        <w:rPr>
          <w:rFonts w:hint="eastAsia" w:ascii="微软雅黑" w:hAnsi="微软雅黑" w:eastAsia="微软雅黑"/>
        </w:rPr>
        <w:t>出厂默认管理地址、用户名、密码。</w:t>
      </w:r>
    </w:p>
    <w:p>
      <w:pPr>
        <w:rPr>
          <w:rFonts w:ascii="微软雅黑" w:hAnsi="微软雅黑" w:eastAsia="微软雅黑"/>
          <w:sz w:val="18"/>
          <w:szCs w:val="18"/>
        </w:rPr>
      </w:pPr>
      <w:r>
        <w:rPr>
          <w:rFonts w:hint="eastAsia" w:ascii="微软雅黑" w:hAnsi="微软雅黑" w:eastAsia="微软雅黑"/>
          <w:sz w:val="18"/>
          <w:szCs w:val="18"/>
        </w:rPr>
        <w:t xml:space="preserve">   192.168.1.1  admin  admin</w:t>
      </w:r>
    </w:p>
    <w:p>
      <w:pPr>
        <w:rPr>
          <w:rFonts w:ascii="微软雅黑" w:hAnsi="微软雅黑" w:eastAsia="微软雅黑"/>
          <w:sz w:val="18"/>
          <w:szCs w:val="18"/>
        </w:rPr>
      </w:pPr>
      <w:r>
        <w:rPr>
          <w:rFonts w:hint="eastAsia" w:ascii="微软雅黑" w:hAnsi="微软雅黑" w:eastAsia="微软雅黑"/>
          <w:sz w:val="18"/>
          <w:szCs w:val="18"/>
        </w:rPr>
        <w:t xml:space="preserve">   初次登陆设备需要手动给电脑配置静态地址192.168.1.2-254中的一个ip地址才能登陆设备，电脑网线连设备lan0口</w:t>
      </w:r>
      <w:r>
        <w:rPr>
          <w:rFonts w:hint="eastAsia" w:ascii="微软雅黑" w:hAnsi="微软雅黑" w:eastAsia="微软雅黑"/>
          <w:sz w:val="18"/>
          <w:szCs w:val="18"/>
          <w:lang w:eastAsia="zh-CN"/>
        </w:rPr>
        <w:t>，</w:t>
      </w:r>
      <w:r>
        <w:rPr>
          <w:rFonts w:hint="eastAsia" w:ascii="微软雅黑" w:hAnsi="微软雅黑" w:eastAsia="微软雅黑"/>
          <w:sz w:val="18"/>
          <w:szCs w:val="18"/>
        </w:rPr>
        <w:t>浏览器里面输入http://192.168.1.1或者https://192.168.1.1:4430</w:t>
      </w:r>
    </w:p>
    <w:p>
      <w:pPr>
        <w:pStyle w:val="3"/>
        <w:rPr>
          <w:rFonts w:ascii="微软雅黑" w:hAnsi="微软雅黑" w:eastAsia="微软雅黑"/>
        </w:rPr>
      </w:pPr>
      <w:r>
        <w:rPr>
          <w:rFonts w:hint="eastAsia" w:ascii="微软雅黑" w:hAnsi="微软雅黑" w:eastAsia="微软雅黑"/>
        </w:rPr>
        <w:t>2、NB</w:t>
      </w:r>
      <w:r>
        <w:rPr>
          <w:rFonts w:hint="eastAsia" w:ascii="微软雅黑" w:hAnsi="微软雅黑" w:eastAsia="微软雅黑"/>
          <w:lang w:val="en-US" w:eastAsia="zh-CN"/>
        </w:rPr>
        <w:t>R-E</w:t>
      </w:r>
      <w:r>
        <w:rPr>
          <w:rFonts w:hint="eastAsia" w:ascii="微软雅黑" w:hAnsi="微软雅黑" w:eastAsia="微软雅黑"/>
        </w:rPr>
        <w:t>分类</w:t>
      </w:r>
    </w:p>
    <w:p>
      <w:pPr>
        <w:rPr>
          <w:rFonts w:ascii="微软雅黑" w:hAnsi="微软雅黑" w:eastAsia="微软雅黑"/>
          <w:sz w:val="18"/>
          <w:szCs w:val="18"/>
        </w:rPr>
      </w:pPr>
      <w:r>
        <w:rPr>
          <w:rFonts w:hint="eastAsia" w:ascii="微软雅黑" w:hAnsi="微软雅黑" w:eastAsia="微软雅黑"/>
          <w:sz w:val="18"/>
          <w:szCs w:val="18"/>
        </w:rPr>
        <w:t>NBR</w:t>
      </w:r>
      <w:r>
        <w:rPr>
          <w:rFonts w:hint="eastAsia" w:ascii="微软雅黑" w:hAnsi="微软雅黑" w:eastAsia="微软雅黑"/>
          <w:sz w:val="18"/>
          <w:szCs w:val="18"/>
          <w:lang w:val="en-US" w:eastAsia="zh-CN"/>
        </w:rPr>
        <w:t>-E</w:t>
      </w:r>
      <w:r>
        <w:rPr>
          <w:rFonts w:hint="eastAsia" w:ascii="微软雅黑" w:hAnsi="微软雅黑" w:eastAsia="微软雅黑"/>
          <w:sz w:val="18"/>
          <w:szCs w:val="18"/>
        </w:rPr>
        <w:t>：NBR1000G-E/NBR1300G-E/NBR1700G-E/NBR2100-E/NBR2500D-E/NBR3000D-E</w:t>
      </w:r>
    </w:p>
    <w:p>
      <w:pPr>
        <w:pStyle w:val="3"/>
        <w:rPr>
          <w:rFonts w:ascii="微软雅黑" w:hAnsi="微软雅黑" w:eastAsia="微软雅黑"/>
        </w:rPr>
      </w:pPr>
      <w:r>
        <w:rPr>
          <w:rFonts w:hint="eastAsia" w:ascii="微软雅黑" w:hAnsi="微软雅黑" w:eastAsia="微软雅黑"/>
        </w:rPr>
        <w:t>3、锐捷睿易设备最新版本和文档在哪里下载</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下载链接：</w:t>
      </w:r>
      <w:r>
        <w:rPr>
          <w:rFonts w:ascii="微软雅黑" w:hAnsi="微软雅黑" w:eastAsia="微软雅黑" w:cs="微软雅黑"/>
          <w:kern w:val="0"/>
          <w:sz w:val="18"/>
          <w:szCs w:val="18"/>
          <w:lang w:val="zh-CN"/>
        </w:rPr>
        <w:t>http://bbs.ruijiery.com/forum.php?mod=forumdisplay&amp;fid=92</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新产品介绍：</w:t>
      </w:r>
      <w:r>
        <w:rPr>
          <w:rFonts w:ascii="微软雅黑" w:hAnsi="微软雅黑" w:eastAsia="微软雅黑" w:cs="微软雅黑"/>
          <w:kern w:val="0"/>
          <w:sz w:val="18"/>
          <w:szCs w:val="18"/>
          <w:lang w:val="zh-CN"/>
        </w:rPr>
        <w:t>http://www.ruijiery.com/</w:t>
      </w:r>
    </w:p>
    <w:p>
      <w:pPr>
        <w:pStyle w:val="3"/>
        <w:rPr>
          <w:rFonts w:ascii="微软雅黑" w:hAnsi="微软雅黑" w:eastAsia="微软雅黑"/>
        </w:rPr>
      </w:pPr>
      <w:r>
        <w:rPr>
          <w:rFonts w:hint="eastAsia" w:ascii="微软雅黑" w:hAnsi="微软雅黑" w:eastAsia="微软雅黑"/>
        </w:rPr>
        <w:t>4、NBR</w:t>
      </w:r>
      <w:r>
        <w:rPr>
          <w:rFonts w:hint="eastAsia" w:ascii="微软雅黑" w:hAnsi="微软雅黑" w:eastAsia="微软雅黑"/>
          <w:lang w:val="en-US" w:eastAsia="zh-CN"/>
        </w:rPr>
        <w:t>-E</w:t>
      </w:r>
      <w:r>
        <w:rPr>
          <w:rFonts w:hint="eastAsia" w:ascii="微软雅黑" w:hAnsi="微软雅黑" w:eastAsia="微软雅黑"/>
        </w:rPr>
        <w:t>出厂默认是否开启dhcp。</w:t>
      </w:r>
    </w:p>
    <w:p>
      <w:pPr>
        <w:rPr>
          <w:rFonts w:hint="eastAsia" w:ascii="微软雅黑" w:hAnsi="微软雅黑" w:eastAsia="微软雅黑"/>
          <w:sz w:val="18"/>
          <w:szCs w:val="18"/>
          <w:lang w:val="en-US" w:eastAsia="zh-CN"/>
        </w:rPr>
      </w:pPr>
      <w:r>
        <w:rPr>
          <w:rFonts w:hint="eastAsia" w:ascii="微软雅黑" w:hAnsi="微软雅黑" w:eastAsia="微软雅黑"/>
          <w:sz w:val="18"/>
          <w:szCs w:val="18"/>
        </w:rPr>
        <w:t xml:space="preserve">   </w:t>
      </w:r>
      <w:r>
        <w:rPr>
          <w:rFonts w:hint="eastAsia" w:ascii="微软雅黑" w:hAnsi="微软雅黑" w:eastAsia="微软雅黑"/>
          <w:sz w:val="18"/>
          <w:szCs w:val="18"/>
          <w:lang w:val="en-US" w:eastAsia="zh-CN"/>
        </w:rPr>
        <w:t>NBR-E截至到11.1（6）B4版本，默认没有开启DHCP功能；</w:t>
      </w:r>
    </w:p>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 xml:space="preserve">   NBR700和NBR700W默认开启DHCP功能。</w:t>
      </w:r>
    </w:p>
    <w:p>
      <w:pPr>
        <w:pStyle w:val="3"/>
        <w:numPr>
          <w:ilvl w:val="0"/>
          <w:numId w:val="2"/>
        </w:numPr>
        <w:rPr>
          <w:rFonts w:hint="eastAsia" w:ascii="微软雅黑" w:hAnsi="微软雅黑" w:eastAsia="微软雅黑"/>
        </w:rPr>
      </w:pPr>
      <w:r>
        <w:rPr>
          <w:rFonts w:hint="eastAsia" w:ascii="微软雅黑" w:hAnsi="微软雅黑" w:eastAsia="微软雅黑"/>
        </w:rPr>
        <w:t>NBR</w:t>
      </w:r>
      <w:r>
        <w:rPr>
          <w:rFonts w:hint="eastAsia" w:ascii="微软雅黑" w:hAnsi="微软雅黑" w:eastAsia="微软雅黑"/>
          <w:lang w:val="en-US" w:eastAsia="zh-CN"/>
        </w:rPr>
        <w:t>-E</w:t>
      </w:r>
      <w:r>
        <w:rPr>
          <w:rFonts w:hint="eastAsia" w:ascii="微软雅黑" w:hAnsi="微软雅黑" w:eastAsia="微软雅黑"/>
        </w:rPr>
        <w:t>推荐带机量、吞吐量、接入带宽、并发连接数。</w:t>
      </w:r>
    </w:p>
    <w:p>
      <w:pPr>
        <w:numPr>
          <w:ilvl w:val="0"/>
          <w:numId w:val="0"/>
        </w:numPr>
      </w:pPr>
    </w:p>
    <w:tbl>
      <w:tblPr>
        <w:tblStyle w:val="7"/>
        <w:tblW w:w="719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42"/>
        <w:gridCol w:w="1701"/>
        <w:gridCol w:w="1276"/>
        <w:gridCol w:w="1985"/>
        <w:gridCol w:w="9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NBR型号</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推荐带机量</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推荐接入带宽</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并发连接数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restart"/>
          </w:tcPr>
          <w:p>
            <w:pPr>
              <w:rPr>
                <w:rFonts w:ascii="微软雅黑" w:hAnsi="微软雅黑" w:eastAsia="微软雅黑"/>
                <w:sz w:val="18"/>
                <w:szCs w:val="18"/>
              </w:rPr>
            </w:pPr>
            <w:r>
              <w:rPr>
                <w:rFonts w:hint="eastAsia" w:ascii="微软雅黑" w:hAnsi="微软雅黑" w:eastAsia="微软雅黑"/>
                <w:sz w:val="18"/>
                <w:szCs w:val="18"/>
              </w:rPr>
              <w:t>四代NBR</w:t>
            </w: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NBR1000G-E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50M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30000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NBR1300G-E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200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100M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30000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NBR1700G-E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300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150M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NBR2100G-E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600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NBR2500D-E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600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300000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NBR3000D-E</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1200</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500M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NBR800G</w:t>
            </w:r>
            <w:bookmarkStart w:id="0" w:name="_GoBack"/>
            <w:bookmarkEnd w:id="0"/>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80</w:t>
            </w:r>
          </w:p>
        </w:tc>
        <w:tc>
          <w:tcPr>
            <w:tcW w:w="1985"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150M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16000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hint="eastAsia" w:ascii="微软雅黑" w:hAnsi="微软雅黑" w:eastAsia="微软雅黑"/>
                <w:sz w:val="18"/>
                <w:szCs w:val="18"/>
              </w:rPr>
            </w:pPr>
            <w:r>
              <w:rPr>
                <w:rFonts w:hint="eastAsia" w:ascii="微软雅黑" w:hAnsi="微软雅黑" w:eastAsia="微软雅黑"/>
                <w:sz w:val="18"/>
                <w:szCs w:val="18"/>
              </w:rPr>
              <w:t>NBR</w:t>
            </w:r>
            <w:r>
              <w:rPr>
                <w:rFonts w:hint="eastAsia" w:ascii="微软雅黑" w:hAnsi="微软雅黑" w:eastAsia="微软雅黑"/>
                <w:sz w:val="18"/>
                <w:szCs w:val="18"/>
                <w:lang w:val="en-US" w:eastAsia="zh-CN"/>
              </w:rPr>
              <w:t>95</w:t>
            </w:r>
            <w:r>
              <w:rPr>
                <w:rFonts w:hint="eastAsia" w:ascii="微软雅黑" w:hAnsi="微软雅黑" w:eastAsia="微软雅黑"/>
                <w:sz w:val="18"/>
                <w:szCs w:val="18"/>
              </w:rPr>
              <w:t>0G</w:t>
            </w:r>
          </w:p>
        </w:tc>
        <w:tc>
          <w:tcPr>
            <w:tcW w:w="1276"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100</w:t>
            </w:r>
          </w:p>
        </w:tc>
        <w:tc>
          <w:tcPr>
            <w:tcW w:w="1985"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200M</w:t>
            </w:r>
          </w:p>
        </w:tc>
        <w:tc>
          <w:tcPr>
            <w:tcW w:w="992"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20000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restart"/>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NBR分销</w:t>
            </w:r>
          </w:p>
        </w:tc>
        <w:tc>
          <w:tcPr>
            <w:tcW w:w="1701"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NBR700</w:t>
            </w:r>
          </w:p>
        </w:tc>
        <w:tc>
          <w:tcPr>
            <w:tcW w:w="1276"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50以内</w:t>
            </w:r>
          </w:p>
        </w:tc>
        <w:tc>
          <w:tcPr>
            <w:tcW w:w="1985"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100M</w:t>
            </w:r>
          </w:p>
        </w:tc>
        <w:tc>
          <w:tcPr>
            <w:tcW w:w="992"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NBR700W</w:t>
            </w:r>
          </w:p>
        </w:tc>
        <w:tc>
          <w:tcPr>
            <w:tcW w:w="1276"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50以内</w:t>
            </w:r>
          </w:p>
        </w:tc>
        <w:tc>
          <w:tcPr>
            <w:tcW w:w="1985"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100M</w:t>
            </w:r>
          </w:p>
        </w:tc>
        <w:tc>
          <w:tcPr>
            <w:tcW w:w="992" w:type="dxa"/>
          </w:tcPr>
          <w:p>
            <w:pPr>
              <w:rPr>
                <w:rFonts w:hint="eastAsia" w:ascii="微软雅黑" w:hAnsi="微软雅黑" w:eastAsia="微软雅黑"/>
                <w:sz w:val="18"/>
                <w:szCs w:val="18"/>
                <w:lang w:val="en-US" w:eastAsia="zh-CN"/>
              </w:rPr>
            </w:pPr>
            <w:r>
              <w:rPr>
                <w:rFonts w:hint="eastAsia" w:ascii="微软雅黑" w:hAnsi="微软雅黑" w:eastAsia="微软雅黑"/>
                <w:sz w:val="18"/>
                <w:szCs w:val="18"/>
                <w:lang w:val="en-US" w:eastAsia="zh-CN"/>
              </w:rPr>
              <w:t>30000</w:t>
            </w:r>
          </w:p>
        </w:tc>
      </w:tr>
    </w:tbl>
    <w:p>
      <w:pPr>
        <w:pStyle w:val="3"/>
        <w:rPr>
          <w:rFonts w:ascii="微软雅黑" w:hAnsi="微软雅黑" w:eastAsia="微软雅黑"/>
        </w:rPr>
      </w:pPr>
      <w:r>
        <w:rPr>
          <w:rFonts w:hint="eastAsia" w:ascii="微软雅黑" w:hAnsi="微软雅黑" w:eastAsia="微软雅黑"/>
        </w:rPr>
        <w:t>6、</w:t>
      </w:r>
      <w:r>
        <w:rPr>
          <w:rFonts w:hint="eastAsia" w:ascii="微软雅黑" w:hAnsi="微软雅黑" w:eastAsia="微软雅黑"/>
          <w:lang w:val="en-US" w:eastAsia="zh-CN"/>
        </w:rPr>
        <w:t>NBR-E系列</w:t>
      </w:r>
      <w:r>
        <w:rPr>
          <w:rFonts w:hint="eastAsia" w:ascii="微软雅黑" w:hAnsi="微软雅黑" w:eastAsia="微软雅黑"/>
        </w:rPr>
        <w:t>密码恢复</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w:t>
      </w:r>
      <w:r>
        <w:rPr>
          <w:rFonts w:hint="eastAsia" w:ascii="微软雅黑" w:hAnsi="微软雅黑" w:eastAsia="微软雅黑"/>
          <w:sz w:val="18"/>
          <w:szCs w:val="18"/>
        </w:rPr>
        <w:t xml:space="preserve"> 不保留配置：找到设备面板上的reset按钮，长按5秒以上即可</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保留配置：参见以下附件</w:t>
      </w:r>
      <w:r>
        <w:rPr>
          <w:rFonts w:ascii="微软雅黑" w:hAnsi="微软雅黑" w:eastAsia="微软雅黑" w:cs="微软雅黑"/>
          <w:kern w:val="0"/>
          <w:sz w:val="18"/>
          <w:szCs w:val="18"/>
          <w:lang w:val="zh-CN"/>
        </w:rPr>
        <w:object>
          <v:shape id="_x0000_i1025" o:spt="75" type="#_x0000_t75" style="height:48.75pt;width:77.25pt;" o:ole="t" filled="f" o:preferrelative="t" stroked="f" coordsize="21600,21600">
            <v:path/>
            <v:fill on="f" focussize="0,0"/>
            <v:stroke on="f" joinstyle="miter"/>
            <v:imagedata r:id="rId5" o:title=""/>
            <o:lock v:ext="edit" aspectratio="t"/>
            <w10:wrap type="none"/>
            <w10:anchorlock/>
          </v:shape>
          <o:OLEObject Type="Embed" ProgID="Word.Document.12" ShapeID="_x0000_i1025" DrawAspect="Icon" ObjectID="_1468075725" r:id="rId4">
            <o:LockedField>false</o:LockedField>
          </o:OLEObject>
        </w:object>
      </w:r>
    </w:p>
    <w:p>
      <w:pPr>
        <w:pStyle w:val="3"/>
        <w:rPr>
          <w:rFonts w:ascii="微软雅黑" w:hAnsi="微软雅黑" w:eastAsia="微软雅黑"/>
        </w:rPr>
      </w:pPr>
      <w:r>
        <w:rPr>
          <w:rFonts w:hint="eastAsia" w:ascii="微软雅黑" w:hAnsi="微软雅黑" w:eastAsia="微软雅黑"/>
        </w:rPr>
        <w:t>7、</w:t>
      </w:r>
      <w:r>
        <w:rPr>
          <w:rFonts w:hint="eastAsia" w:ascii="微软雅黑" w:hAnsi="微软雅黑" w:eastAsia="微软雅黑"/>
          <w:lang w:val="en-US" w:eastAsia="zh-CN"/>
        </w:rPr>
        <w:t>NBR-E</w:t>
      </w:r>
      <w:r>
        <w:rPr>
          <w:rFonts w:hint="eastAsia" w:ascii="微软雅黑" w:hAnsi="微软雅黑" w:eastAsia="微软雅黑"/>
        </w:rPr>
        <w:t>新设备上网配置</w:t>
      </w:r>
    </w:p>
    <w:p>
      <w:pPr>
        <w:rPr>
          <w:rFonts w:ascii="微软雅黑" w:hAnsi="微软雅黑" w:eastAsia="微软雅黑"/>
          <w:b/>
          <w:sz w:val="18"/>
          <w:szCs w:val="18"/>
        </w:rPr>
      </w:pPr>
      <w:r>
        <w:rPr>
          <w:rFonts w:hint="eastAsia" w:ascii="微软雅黑" w:hAnsi="微软雅黑" w:eastAsia="微软雅黑"/>
          <w:sz w:val="18"/>
          <w:szCs w:val="18"/>
        </w:rPr>
        <w:t>电脑手动设置192.168.1.2-254中的一个地址，网线接设备的lan0口，浏览器登陆设备出厂地址192.168.1.1，用户名密码都是admin，点击上方的快速配置进行配置</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1770" cy="3752850"/>
            <wp:effectExtent l="0" t="0" r="508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noChangeArrowheads="1"/>
                    </pic:cNvPicPr>
                  </pic:nvPicPr>
                  <pic:blipFill>
                    <a:blip r:embed="rId6"/>
                    <a:srcRect/>
                    <a:stretch>
                      <a:fillRect/>
                    </a:stretch>
                  </pic:blipFill>
                  <pic:spPr>
                    <a:xfrm>
                      <a:off x="0" y="0"/>
                      <a:ext cx="5274310" cy="3754535"/>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p>
    <w:p>
      <w:pPr>
        <w:pStyle w:val="3"/>
        <w:rPr>
          <w:rFonts w:ascii="微软雅黑" w:hAnsi="微软雅黑" w:eastAsia="微软雅黑"/>
        </w:rPr>
      </w:pPr>
      <w:r>
        <w:rPr>
          <w:rFonts w:hint="eastAsia" w:ascii="微软雅黑" w:hAnsi="微软雅黑" w:eastAsia="微软雅黑"/>
        </w:rPr>
        <w:t>8、如何设置单IP走一条外网线</w:t>
      </w:r>
      <w:r>
        <w:rPr>
          <w:rFonts w:hint="eastAsia" w:ascii="微软雅黑" w:hAnsi="微软雅黑" w:eastAsia="微软雅黑"/>
          <w:lang w:eastAsia="zh-CN"/>
        </w:rPr>
        <w:t>（策略路由）</w:t>
      </w:r>
    </w:p>
    <w:p>
      <w:pPr>
        <w:rPr>
          <w:rFonts w:ascii="微软雅黑" w:hAnsi="微软雅黑" w:eastAsia="微软雅黑"/>
          <w:sz w:val="18"/>
          <w:szCs w:val="18"/>
        </w:rPr>
      </w:pPr>
      <w:r>
        <w:rPr>
          <w:rFonts w:hint="eastAsia" w:ascii="微软雅黑" w:hAnsi="微软雅黑" w:eastAsia="微软雅黑"/>
          <w:sz w:val="18"/>
          <w:szCs w:val="18"/>
        </w:rPr>
        <w:t>【安全】---【ACL访问列表】添加acl列表</w:t>
      </w:r>
    </w:p>
    <w:p>
      <w:pPr>
        <w:rPr>
          <w:rFonts w:ascii="微软雅黑" w:hAnsi="微软雅黑" w:eastAsia="微软雅黑"/>
          <w:sz w:val="18"/>
          <w:szCs w:val="18"/>
        </w:rPr>
      </w:pPr>
      <w:r>
        <w:rPr>
          <w:rFonts w:hint="eastAsia" w:ascii="微软雅黑" w:hAnsi="微软雅黑" w:eastAsia="微软雅黑"/>
          <w:sz w:val="18"/>
          <w:szCs w:val="18"/>
        </w:rPr>
        <w:drawing>
          <wp:inline distT="0" distB="0" distL="0" distR="0">
            <wp:extent cx="5274310" cy="1866900"/>
            <wp:effectExtent l="0" t="0" r="254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noChangeArrowheads="1"/>
                    </pic:cNvPicPr>
                  </pic:nvPicPr>
                  <pic:blipFill>
                    <a:blip r:embed="rId7"/>
                    <a:srcRect/>
                    <a:stretch>
                      <a:fillRect/>
                    </a:stretch>
                  </pic:blipFill>
                  <pic:spPr>
                    <a:xfrm>
                      <a:off x="0" y="0"/>
                      <a:ext cx="5274310" cy="1867154"/>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sz w:val="18"/>
          <w:szCs w:val="18"/>
        </w:rPr>
        <w:t>再添加ace规则</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2809875"/>
            <wp:effectExtent l="0" t="0" r="2540" b="952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noChangeArrowheads="1"/>
                    </pic:cNvPicPr>
                  </pic:nvPicPr>
                  <pic:blipFill>
                    <a:blip r:embed="rId8"/>
                    <a:srcRect/>
                    <a:stretch>
                      <a:fillRect/>
                    </a:stretch>
                  </pic:blipFill>
                  <pic:spPr>
                    <a:xfrm>
                      <a:off x="0" y="0"/>
                      <a:ext cx="5274310" cy="2809875"/>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sz w:val="18"/>
          <w:szCs w:val="18"/>
        </w:rPr>
        <w:t>【网络】---【路由/负载】设置策略路由调用acl走光纤</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1638300"/>
            <wp:effectExtent l="0" t="0" r="254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noChangeArrowheads="1"/>
                    </pic:cNvPicPr>
                  </pic:nvPicPr>
                  <pic:blipFill>
                    <a:blip r:embed="rId9"/>
                    <a:srcRect/>
                    <a:stretch>
                      <a:fillRect/>
                    </a:stretch>
                  </pic:blipFill>
                  <pic:spPr>
                    <a:xfrm>
                      <a:off x="0" y="0"/>
                      <a:ext cx="5274310" cy="1638300"/>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p>
    <w:p>
      <w:pPr>
        <w:pStyle w:val="3"/>
        <w:rPr>
          <w:rFonts w:ascii="微软雅黑" w:hAnsi="微软雅黑" w:eastAsia="微软雅黑"/>
        </w:rPr>
      </w:pPr>
      <w:r>
        <w:rPr>
          <w:rFonts w:hint="eastAsia" w:ascii="微软雅黑" w:hAnsi="微软雅黑" w:eastAsia="微软雅黑"/>
        </w:rPr>
        <w:t>9、</w:t>
      </w:r>
      <w:r>
        <w:rPr>
          <w:rFonts w:hint="eastAsia" w:ascii="微软雅黑" w:hAnsi="微软雅黑" w:eastAsia="微软雅黑"/>
          <w:lang w:val="en-US" w:eastAsia="zh-CN"/>
        </w:rPr>
        <w:t>NBR-E</w:t>
      </w:r>
      <w:r>
        <w:rPr>
          <w:rFonts w:hint="eastAsia" w:ascii="微软雅黑" w:hAnsi="微软雅黑" w:eastAsia="微软雅黑"/>
        </w:rPr>
        <w:t>单IP免流控设置</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【用户】---【用户组织】创建用户</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4800600" cy="1304925"/>
            <wp:effectExtent l="0" t="0" r="0" b="952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noChangeArrowheads="1"/>
                    </pic:cNvPicPr>
                  </pic:nvPicPr>
                  <pic:blipFill>
                    <a:blip r:embed="rId10"/>
                    <a:srcRect/>
                    <a:stretch>
                      <a:fillRect/>
                    </a:stretch>
                  </pic:blipFill>
                  <pic:spPr>
                    <a:xfrm>
                      <a:off x="0" y="0"/>
                      <a:ext cx="4800600" cy="13049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【流控】---【行为策略】---【免审计用户】添加免流控用户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4333875" cy="2257425"/>
            <wp:effectExtent l="0" t="0" r="9525" b="952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noChangeArrowheads="1"/>
                    </pic:cNvPicPr>
                  </pic:nvPicPr>
                  <pic:blipFill>
                    <a:blip r:embed="rId11"/>
                    <a:srcRect/>
                    <a:stretch>
                      <a:fillRect/>
                    </a:stretch>
                  </pic:blipFill>
                  <pic:spPr>
                    <a:xfrm>
                      <a:off x="0" y="0"/>
                      <a:ext cx="4333875" cy="2257425"/>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10、</w:t>
      </w:r>
      <w:r>
        <w:rPr>
          <w:rFonts w:hint="eastAsia" w:ascii="微软雅黑" w:hAnsi="微软雅黑" w:eastAsia="微软雅黑"/>
          <w:lang w:val="en-US" w:eastAsia="zh-CN"/>
        </w:rPr>
        <w:t>NBR-E</w:t>
      </w:r>
      <w:r>
        <w:rPr>
          <w:rFonts w:hint="eastAsia" w:ascii="微软雅黑" w:hAnsi="微软雅黑" w:eastAsia="微软雅黑"/>
        </w:rPr>
        <w:t>禁止部分IP上网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方式一：【流控】---【行为策略】---【禁止用户】添加屏蔽用户，这种方式禁止了上外网同时也禁止上内网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7325" cy="1781175"/>
            <wp:effectExtent l="0" t="0" r="9525" b="952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noChangeArrowheads="1"/>
                    </pic:cNvPicPr>
                  </pic:nvPicPr>
                  <pic:blipFill>
                    <a:blip r:embed="rId12"/>
                    <a:srcRect/>
                    <a:stretch>
                      <a:fillRect/>
                    </a:stretch>
                  </pic:blipFill>
                  <pic:spPr>
                    <a:xfrm>
                      <a:off x="0" y="0"/>
                      <a:ext cx="5274310" cy="1783411"/>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方式二：【安全】---【acl列表】先创建acl号，再添加ace规则</w:t>
      </w:r>
      <w:r>
        <w:rPr>
          <w:rFonts w:hint="eastAsia" w:ascii="微软雅黑" w:hAnsi="微软雅黑" w:eastAsia="微软雅黑" w:cs="微软雅黑"/>
          <w:color w:val="000000"/>
          <w:kern w:val="0"/>
          <w:sz w:val="20"/>
          <w:szCs w:val="20"/>
        </w:rPr>
        <w:drawing>
          <wp:inline distT="0" distB="0" distL="0" distR="0">
            <wp:extent cx="5273040" cy="1409700"/>
            <wp:effectExtent l="0" t="0" r="381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noChangeArrowheads="1"/>
                    </pic:cNvPicPr>
                  </pic:nvPicPr>
                  <pic:blipFill>
                    <a:blip r:embed="rId13"/>
                    <a:srcRect/>
                    <a:stretch>
                      <a:fillRect/>
                    </a:stretch>
                  </pic:blipFill>
                  <pic:spPr>
                    <a:xfrm>
                      <a:off x="0" y="0"/>
                      <a:ext cx="5274310" cy="140988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120775"/>
            <wp:effectExtent l="0" t="0" r="2540" b="3175"/>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noChangeArrowheads="1"/>
                    </pic:cNvPicPr>
                  </pic:nvPicPr>
                  <pic:blipFill>
                    <a:blip r:embed="rId14"/>
                    <a:srcRect/>
                    <a:stretch>
                      <a:fillRect/>
                    </a:stretch>
                  </pic:blipFill>
                  <pic:spPr>
                    <a:xfrm>
                      <a:off x="0" y="0"/>
                      <a:ext cx="5274310" cy="1120791"/>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【安全】---【接口访问控制】调用规则</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67960" cy="1914525"/>
            <wp:effectExtent l="0" t="0" r="8890" b="952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noChangeArrowheads="1"/>
                    </pic:cNvPicPr>
                  </pic:nvPicPr>
                  <pic:blipFill>
                    <a:blip r:embed="rId15"/>
                    <a:srcRect/>
                    <a:stretch>
                      <a:fillRect/>
                    </a:stretch>
                  </pic:blipFill>
                  <pic:spPr>
                    <a:xfrm>
                      <a:off x="0" y="0"/>
                      <a:ext cx="5274310" cy="1916815"/>
                    </a:xfrm>
                    <a:prstGeom prst="rect">
                      <a:avLst/>
                    </a:prstGeom>
                    <a:noFill/>
                    <a:ln w="9525">
                      <a:noFill/>
                      <a:miter lim="800000"/>
                      <a:headEnd/>
                      <a:tailEnd/>
                    </a:ln>
                  </pic:spPr>
                </pic:pic>
              </a:graphicData>
            </a:graphic>
          </wp:inline>
        </w:drawing>
      </w:r>
    </w:p>
    <w:p>
      <w:pPr>
        <w:pStyle w:val="3"/>
        <w:rPr>
          <w:rFonts w:ascii="微软雅黑" w:hAnsi="微软雅黑" w:eastAsia="微软雅黑" w:cs="微软雅黑"/>
          <w:color w:val="000000"/>
          <w:kern w:val="0"/>
          <w:sz w:val="20"/>
          <w:szCs w:val="20"/>
        </w:rPr>
      </w:pPr>
      <w:r>
        <w:rPr>
          <w:rFonts w:hint="eastAsia" w:ascii="微软雅黑" w:hAnsi="微软雅黑" w:eastAsia="微软雅黑"/>
        </w:rPr>
        <w:t>11、单IP限速</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【用户】---【用户组织】创建用户</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4800600" cy="1638300"/>
            <wp:effectExtent l="0" t="0" r="0" b="0"/>
            <wp:docPr id="12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6"/>
                    <pic:cNvPicPr>
                      <a:picLocks noChangeAspect="1" noChangeArrowheads="1"/>
                    </pic:cNvPicPr>
                  </pic:nvPicPr>
                  <pic:blipFill>
                    <a:blip r:embed="rId10"/>
                    <a:srcRect/>
                    <a:stretch>
                      <a:fillRect/>
                    </a:stretch>
                  </pic:blipFill>
                  <pic:spPr>
                    <a:xfrm>
                      <a:off x="0" y="0"/>
                      <a:ext cx="4800600" cy="16383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【流控】---【流控策略】---【高级流控】新建策略，设置策略名</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1770" cy="2276475"/>
            <wp:effectExtent l="0" t="0" r="5080" b="9525"/>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noChangeArrowheads="1"/>
                    </pic:cNvPicPr>
                  </pic:nvPicPr>
                  <pic:blipFill>
                    <a:blip r:embed="rId16"/>
                    <a:srcRect/>
                    <a:stretch>
                      <a:fillRect/>
                    </a:stretch>
                  </pic:blipFill>
                  <pic:spPr>
                    <a:xfrm>
                      <a:off x="0" y="0"/>
                      <a:ext cx="5274310" cy="2277532"/>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选择一个通道创建子通道，添加完通道后选择下一步</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171700"/>
            <wp:effectExtent l="0" t="0" r="2540"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noChangeArrowheads="1"/>
                    </pic:cNvPicPr>
                  </pic:nvPicPr>
                  <pic:blipFill>
                    <a:blip r:embed="rId17"/>
                    <a:srcRect/>
                    <a:stretch>
                      <a:fillRect/>
                    </a:stretch>
                  </pic:blipFill>
                  <pic:spPr>
                    <a:xfrm>
                      <a:off x="0" y="0"/>
                      <a:ext cx="5274310" cy="21717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选择关联用户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314575"/>
            <wp:effectExtent l="0" t="0" r="2540" b="9525"/>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noChangeArrowheads="1"/>
                    </pic:cNvPicPr>
                  </pic:nvPicPr>
                  <pic:blipFill>
                    <a:blip r:embed="rId18"/>
                    <a:srcRect/>
                    <a:stretch>
                      <a:fillRect/>
                    </a:stretch>
                  </pic:blipFill>
                  <pic:spPr>
                    <a:xfrm>
                      <a:off x="0" y="0"/>
                      <a:ext cx="5274310" cy="23145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选择所有应用生效，选择下一步</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162175"/>
            <wp:effectExtent l="0" t="0" r="2540" b="9525"/>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a:picLocks noChangeAspect="1" noChangeArrowheads="1"/>
                    </pic:cNvPicPr>
                  </pic:nvPicPr>
                  <pic:blipFill>
                    <a:blip r:embed="rId19"/>
                    <a:srcRect/>
                    <a:stretch>
                      <a:fillRect/>
                    </a:stretch>
                  </pic:blipFill>
                  <pic:spPr>
                    <a:xfrm>
                      <a:off x="0" y="0"/>
                      <a:ext cx="5274310" cy="21621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所有时间生效，完成策略</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9865" cy="2152650"/>
            <wp:effectExtent l="0" t="0" r="6985"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pic:cNvPicPr>
                      <a:picLocks noChangeAspect="1" noChangeArrowheads="1"/>
                    </pic:cNvPicPr>
                  </pic:nvPicPr>
                  <pic:blipFill>
                    <a:blip r:embed="rId20"/>
                    <a:srcRect/>
                    <a:stretch>
                      <a:fillRect/>
                    </a:stretch>
                  </pic:blipFill>
                  <pic:spPr>
                    <a:xfrm>
                      <a:off x="0" y="0"/>
                      <a:ext cx="5274310" cy="215431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cs="微软雅黑"/>
          <w:color w:val="000000"/>
          <w:kern w:val="0"/>
          <w:sz w:val="20"/>
          <w:szCs w:val="20"/>
        </w:rPr>
      </w:pPr>
      <w:r>
        <w:rPr>
          <w:rFonts w:hint="eastAsia" w:ascii="微软雅黑" w:hAnsi="微软雅黑" w:eastAsia="微软雅黑"/>
        </w:rPr>
        <w:t>12</w:t>
      </w:r>
      <w:r>
        <w:rPr>
          <w:rFonts w:hint="eastAsia" w:ascii="微软雅黑" w:hAnsi="微软雅黑" w:eastAsia="微软雅黑"/>
          <w:lang w:eastAsia="zh-CN"/>
        </w:rPr>
        <w:t>、</w:t>
      </w:r>
      <w:r>
        <w:rPr>
          <w:rFonts w:hint="eastAsia" w:ascii="微软雅黑" w:hAnsi="微软雅黑" w:eastAsia="微软雅黑"/>
          <w:lang w:val="en-US" w:eastAsia="zh-CN"/>
        </w:rPr>
        <w:t>NBR-E</w:t>
      </w:r>
      <w:r>
        <w:rPr>
          <w:rFonts w:hint="eastAsia" w:ascii="微软雅黑" w:hAnsi="微软雅黑" w:eastAsia="微软雅黑"/>
          <w:lang w:eastAsia="zh-CN"/>
        </w:rPr>
        <w:t>多线路应用分流</w:t>
      </w:r>
      <w:r>
        <w:rPr>
          <w:rFonts w:hint="eastAsia" w:ascii="微软雅黑" w:hAnsi="微软雅黑" w:eastAsia="微软雅黑"/>
        </w:rPr>
        <w:t>设置</w:t>
      </w:r>
      <w:r>
        <w:rPr>
          <w:rFonts w:hint="eastAsia" w:ascii="微软雅黑" w:hAnsi="微软雅黑" w:eastAsia="微软雅黑"/>
          <w:lang w:eastAsia="zh-CN"/>
        </w:rPr>
        <w:t>（应用路由）</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【网络】---【路由/负载】---【应用路由】针对大流量做引流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第一步选择勾选应用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9230" cy="2514600"/>
            <wp:effectExtent l="0" t="0" r="7620" b="0"/>
            <wp:docPr id="14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35"/>
                    <pic:cNvPicPr>
                      <a:picLocks noChangeAspect="1" noChangeArrowheads="1"/>
                    </pic:cNvPicPr>
                  </pic:nvPicPr>
                  <pic:blipFill>
                    <a:blip r:embed="rId21"/>
                    <a:srcRect/>
                    <a:stretch>
                      <a:fillRect/>
                    </a:stretch>
                  </pic:blipFill>
                  <pic:spPr>
                    <a:xfrm>
                      <a:off x="0" y="0"/>
                      <a:ext cx="5274310" cy="251694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第二步是选择匹配的内网网段和外网网段，没有特殊要求默认即可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9230" cy="2124075"/>
            <wp:effectExtent l="0" t="0" r="7620" b="9525"/>
            <wp:docPr id="14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38"/>
                    <pic:cNvPicPr>
                      <a:picLocks noChangeAspect="1" noChangeArrowheads="1"/>
                    </pic:cNvPicPr>
                  </pic:nvPicPr>
                  <pic:blipFill>
                    <a:blip r:embed="rId22"/>
                    <a:srcRect/>
                    <a:stretch>
                      <a:fillRect/>
                    </a:stretch>
                  </pic:blipFill>
                  <pic:spPr>
                    <a:xfrm>
                      <a:off x="0" y="0"/>
                      <a:ext cx="5274310" cy="2126017"/>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第三步是选择应用匹配接口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7960" cy="2152650"/>
            <wp:effectExtent l="0" t="0" r="8890" b="0"/>
            <wp:docPr id="14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1"/>
                    <pic:cNvPicPr>
                      <a:picLocks noChangeAspect="1" noChangeArrowheads="1"/>
                    </pic:cNvPicPr>
                  </pic:nvPicPr>
                  <pic:blipFill>
                    <a:blip r:embed="rId23"/>
                    <a:srcRect/>
                    <a:stretch>
                      <a:fillRect/>
                    </a:stretch>
                  </pic:blipFill>
                  <pic:spPr>
                    <a:xfrm>
                      <a:off x="0" y="0"/>
                      <a:ext cx="5274310" cy="2155033"/>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第四步是选择生效时间，没有特殊要求默认所有时间即可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190750"/>
            <wp:effectExtent l="0" t="0" r="2540" b="0"/>
            <wp:docPr id="15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4"/>
                    <pic:cNvPicPr>
                      <a:picLocks noChangeAspect="1" noChangeArrowheads="1"/>
                    </pic:cNvPicPr>
                  </pic:nvPicPr>
                  <pic:blipFill>
                    <a:blip r:embed="rId24"/>
                    <a:srcRect/>
                    <a:stretch>
                      <a:fillRect/>
                    </a:stretch>
                  </pic:blipFill>
                  <pic:spPr>
                    <a:xfrm>
                      <a:off x="0" y="0"/>
                      <a:ext cx="5274310" cy="219075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rPr>
      </w:pPr>
      <w:r>
        <w:rPr>
          <w:rFonts w:hint="eastAsia" w:ascii="微软雅黑" w:hAnsi="微软雅黑" w:eastAsia="微软雅黑"/>
        </w:rPr>
        <w:t>13、NBR是否支持隐藏公网IP</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网页应用走哪条线，那条公网的IP就无法隐藏，如果想隐藏游戏线路的公网IP，那需要做策略路由，访问目的端口是80和443的走非游戏线路。</w:t>
      </w:r>
    </w:p>
    <w:p>
      <w:pPr>
        <w:pStyle w:val="3"/>
        <w:rPr>
          <w:rFonts w:ascii="微软雅黑" w:hAnsi="微软雅黑" w:eastAsia="微软雅黑"/>
        </w:rPr>
      </w:pPr>
      <w:r>
        <w:rPr>
          <w:rFonts w:hint="eastAsia" w:ascii="微软雅黑" w:hAnsi="微软雅黑" w:eastAsia="微软雅黑"/>
        </w:rPr>
        <w:t>14、NBR是否支持查看拨号线路对应的账号和密码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支持，需要从配置文件上来看</w:t>
      </w:r>
    </w:p>
    <w:p>
      <w:pPr>
        <w:pStyle w:val="3"/>
        <w:rPr>
          <w:rFonts w:ascii="微软雅黑" w:hAnsi="微软雅黑" w:eastAsia="微软雅黑"/>
        </w:rPr>
      </w:pPr>
      <w:r>
        <w:rPr>
          <w:rFonts w:hint="eastAsia" w:ascii="微软雅黑" w:hAnsi="微软雅黑" w:eastAsia="微软雅黑"/>
        </w:rPr>
        <w:t>15、哪些NB</w:t>
      </w:r>
      <w:r>
        <w:rPr>
          <w:rFonts w:hint="eastAsia" w:ascii="微软雅黑" w:hAnsi="微软雅黑" w:eastAsia="微软雅黑"/>
          <w:lang w:val="en-US" w:eastAsia="zh-CN"/>
        </w:rPr>
        <w:t>R-E</w:t>
      </w:r>
      <w:r>
        <w:rPr>
          <w:rFonts w:hint="eastAsia" w:ascii="微软雅黑" w:hAnsi="微软雅黑" w:eastAsia="微软雅黑"/>
        </w:rPr>
        <w:t>接口存在二层口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NBR1000G-E/NBR1300G-E</w:t>
      </w:r>
    </w:p>
    <w:p>
      <w:pP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NBR800G/NBR950G</w:t>
      </w:r>
    </w:p>
    <w:p>
      <w:pPr>
        <w:rPr>
          <w:rFonts w:hint="eastAsia" w:ascii="微软雅黑" w:hAnsi="微软雅黑" w:eastAsia="微软雅黑" w:cs="微软雅黑"/>
          <w:color w:val="000000"/>
          <w:kern w:val="0"/>
          <w:sz w:val="20"/>
          <w:szCs w:val="20"/>
          <w:lang w:val="en-US" w:eastAsia="zh-CN"/>
        </w:rPr>
      </w:pPr>
      <w:r>
        <w:rPr>
          <w:rFonts w:hint="eastAsia" w:ascii="微软雅黑" w:hAnsi="微软雅黑" w:eastAsia="微软雅黑" w:cs="微软雅黑"/>
          <w:color w:val="000000"/>
          <w:kern w:val="0"/>
          <w:sz w:val="20"/>
          <w:szCs w:val="20"/>
          <w:lang w:val="en-US" w:eastAsia="zh-CN"/>
        </w:rPr>
        <w:t>NBR700/NBR700W</w:t>
      </w:r>
    </w:p>
    <w:p>
      <w:pPr>
        <w:pStyle w:val="3"/>
        <w:rPr>
          <w:rFonts w:ascii="微软雅黑" w:hAnsi="微软雅黑" w:eastAsia="微软雅黑"/>
        </w:rPr>
      </w:pPr>
      <w:r>
        <w:rPr>
          <w:rFonts w:hint="eastAsia" w:ascii="微软雅黑" w:hAnsi="微软雅黑" w:eastAsia="微软雅黑"/>
        </w:rPr>
        <w:t>15、NBR拨号口是否支持定时重拨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rPr>
          <w:rFonts w:ascii="微软雅黑" w:hAnsi="微软雅黑" w:eastAsia="微软雅黑" w:cs="微软雅黑"/>
          <w:color w:val="000000"/>
          <w:kern w:val="0"/>
          <w:sz w:val="20"/>
          <w:szCs w:val="20"/>
        </w:rPr>
      </w:pPr>
      <w:r>
        <w:rPr>
          <w:rFonts w:hint="eastAsia" w:ascii="微软雅黑" w:hAnsi="微软雅黑" w:eastAsia="微软雅黑"/>
        </w:rPr>
        <w:t>16、NBR</w:t>
      </w:r>
      <w:r>
        <w:rPr>
          <w:rFonts w:hint="eastAsia" w:ascii="微软雅黑" w:hAnsi="微软雅黑" w:eastAsia="微软雅黑"/>
          <w:lang w:val="en-US" w:eastAsia="zh-CN"/>
        </w:rPr>
        <w:t>-E</w:t>
      </w:r>
      <w:r>
        <w:rPr>
          <w:rFonts w:hint="eastAsia" w:ascii="微软雅黑" w:hAnsi="微软雅黑" w:eastAsia="微软雅黑"/>
        </w:rPr>
        <w:t>是否支持定时重启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四代NBR和超神NBR都支持（【高级】---【定时任务】）最长时间每周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5420" cy="1752600"/>
            <wp:effectExtent l="0" t="0" r="11430" b="0"/>
            <wp:docPr id="156"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2"/>
                    <pic:cNvPicPr>
                      <a:picLocks noChangeAspect="1" noChangeArrowheads="1"/>
                    </pic:cNvPicPr>
                  </pic:nvPicPr>
                  <pic:blipFill>
                    <a:blip r:embed="rId25"/>
                    <a:srcRect/>
                    <a:stretch>
                      <a:fillRect/>
                    </a:stretch>
                  </pic:blipFill>
                  <pic:spPr>
                    <a:xfrm>
                      <a:off x="0" y="0"/>
                      <a:ext cx="5274310" cy="1755511"/>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17、哪些NBR支持端口镜像</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存在二层口的NBR都支持（哪些设备存在二层口参见第15点）</w:t>
      </w:r>
    </w:p>
    <w:p>
      <w:pPr>
        <w:pStyle w:val="3"/>
        <w:rPr>
          <w:rFonts w:ascii="微软雅黑" w:hAnsi="微软雅黑" w:eastAsia="微软雅黑"/>
        </w:rPr>
      </w:pPr>
      <w:r>
        <w:rPr>
          <w:rFonts w:hint="eastAsia" w:ascii="微软雅黑" w:hAnsi="微软雅黑" w:eastAsia="微软雅黑"/>
        </w:rPr>
        <w:t>18、如何修改web默认登录端口号</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四代NBR修改默认端口号（注意：修改web端口后内外网web登录都需要加修改后的端口号）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0500" cy="2314575"/>
            <wp:effectExtent l="0" t="0" r="6350" b="9525"/>
            <wp:docPr id="15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pic:cNvPicPr>
                      <a:picLocks noChangeAspect="1" noChangeArrowheads="1"/>
                    </pic:cNvPicPr>
                  </pic:nvPicPr>
                  <pic:blipFill>
                    <a:blip r:embed="rId26"/>
                    <a:srcRect/>
                    <a:stretch>
                      <a:fillRect/>
                    </a:stretch>
                  </pic:blipFill>
                  <pic:spPr>
                    <a:xfrm>
                      <a:off x="0" y="0"/>
                      <a:ext cx="5274310" cy="2316140"/>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19、设备是否支持特殊符号做密码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可以设置特殊符号。比如:!@#$%^,不支持：%,&amp;号</w:t>
      </w:r>
    </w:p>
    <w:p>
      <w:pPr>
        <w:numPr>
          <w:ilvl w:val="0"/>
          <w:numId w:val="0"/>
        </w:numPr>
        <w:rPr>
          <w:rFonts w:hint="eastAsia" w:eastAsiaTheme="minorEastAsia"/>
          <w:lang w:val="en-US" w:eastAsia="zh-CN"/>
        </w:rPr>
      </w:pPr>
    </w:p>
    <w:p>
      <w:pPr>
        <w:pStyle w:val="3"/>
        <w:rPr>
          <w:rFonts w:ascii="微软雅黑" w:hAnsi="微软雅黑" w:eastAsia="微软雅黑"/>
        </w:rPr>
      </w:pPr>
      <w:r>
        <w:rPr>
          <w:rFonts w:hint="eastAsia" w:ascii="微软雅黑" w:hAnsi="微软雅黑" w:eastAsia="微软雅黑"/>
          <w:lang w:val="en-US" w:eastAsia="zh-CN"/>
        </w:rPr>
        <w:t>20</w:t>
      </w:r>
      <w:r>
        <w:rPr>
          <w:rFonts w:hint="eastAsia" w:ascii="微软雅黑" w:hAnsi="微软雅黑" w:eastAsia="微软雅黑"/>
        </w:rPr>
        <w:t>、NBR-E哪些型号支持管控ap的功能（集成ac）和支持管控个数</w:t>
      </w:r>
    </w:p>
    <w:tbl>
      <w:tblPr>
        <w:tblStyle w:val="7"/>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261"/>
        <w:gridCol w:w="426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rPr>
                <w:rFonts w:ascii="微软雅黑" w:hAnsi="微软雅黑" w:eastAsia="微软雅黑"/>
                <w:sz w:val="18"/>
                <w:szCs w:val="18"/>
              </w:rPr>
            </w:pPr>
            <w:r>
              <w:rPr>
                <w:rFonts w:hint="eastAsia" w:ascii="微软雅黑" w:hAnsi="微软雅黑" w:eastAsia="微软雅黑"/>
                <w:sz w:val="18"/>
                <w:szCs w:val="18"/>
              </w:rPr>
              <w:t>NBR1300G-E</w:t>
            </w:r>
          </w:p>
        </w:tc>
        <w:tc>
          <w:tcPr>
            <w:tcW w:w="4261" w:type="dxa"/>
          </w:tcPr>
          <w:p>
            <w:pPr>
              <w:rPr>
                <w:rFonts w:ascii="微软雅黑" w:hAnsi="微软雅黑" w:eastAsia="微软雅黑"/>
                <w:sz w:val="18"/>
                <w:szCs w:val="18"/>
              </w:rPr>
            </w:pPr>
            <w:r>
              <w:rPr>
                <w:rFonts w:hint="eastAsia" w:ascii="微软雅黑" w:hAnsi="微软雅黑" w:eastAsia="微软雅黑"/>
                <w:sz w:val="18"/>
                <w:szCs w:val="18"/>
              </w:rPr>
              <w:t>8个（墙面AP是16个）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rPr>
                <w:rFonts w:ascii="微软雅黑" w:hAnsi="微软雅黑" w:eastAsia="微软雅黑"/>
                <w:sz w:val="18"/>
                <w:szCs w:val="18"/>
              </w:rPr>
            </w:pPr>
            <w:r>
              <w:rPr>
                <w:rFonts w:hint="eastAsia" w:ascii="微软雅黑" w:hAnsi="微软雅黑" w:eastAsia="微软雅黑"/>
                <w:sz w:val="18"/>
                <w:szCs w:val="18"/>
              </w:rPr>
              <w:t>NBR1700G-E</w:t>
            </w:r>
          </w:p>
        </w:tc>
        <w:tc>
          <w:tcPr>
            <w:tcW w:w="4261" w:type="dxa"/>
          </w:tcPr>
          <w:p>
            <w:pPr>
              <w:rPr>
                <w:rFonts w:ascii="微软雅黑" w:hAnsi="微软雅黑" w:eastAsia="微软雅黑"/>
                <w:sz w:val="18"/>
                <w:szCs w:val="18"/>
              </w:rPr>
            </w:pPr>
            <w:r>
              <w:rPr>
                <w:rFonts w:hint="eastAsia" w:ascii="微软雅黑" w:hAnsi="微软雅黑" w:eastAsia="微软雅黑"/>
                <w:sz w:val="18"/>
                <w:szCs w:val="18"/>
              </w:rPr>
              <w:t>16个（墙面AP是32个）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rPr>
                <w:rFonts w:ascii="微软雅黑" w:hAnsi="微软雅黑" w:eastAsia="微软雅黑"/>
                <w:sz w:val="18"/>
                <w:szCs w:val="18"/>
              </w:rPr>
            </w:pPr>
            <w:r>
              <w:rPr>
                <w:rFonts w:hint="eastAsia" w:ascii="微软雅黑" w:hAnsi="微软雅黑" w:eastAsia="微软雅黑"/>
                <w:sz w:val="18"/>
                <w:szCs w:val="18"/>
              </w:rPr>
              <w:t>NBR2100G-E</w:t>
            </w:r>
          </w:p>
        </w:tc>
        <w:tc>
          <w:tcPr>
            <w:tcW w:w="4261" w:type="dxa"/>
          </w:tcPr>
          <w:p>
            <w:pPr>
              <w:rPr>
                <w:rFonts w:ascii="微软雅黑" w:hAnsi="微软雅黑" w:eastAsia="微软雅黑"/>
                <w:sz w:val="18"/>
                <w:szCs w:val="18"/>
              </w:rPr>
            </w:pPr>
            <w:r>
              <w:rPr>
                <w:rFonts w:hint="eastAsia" w:ascii="微软雅黑" w:hAnsi="微软雅黑" w:eastAsia="微软雅黑"/>
                <w:sz w:val="18"/>
                <w:szCs w:val="18"/>
              </w:rPr>
              <w:t>32个（墙面AP是64个）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rPr>
                <w:rFonts w:ascii="微软雅黑" w:hAnsi="微软雅黑" w:eastAsia="微软雅黑"/>
                <w:sz w:val="18"/>
                <w:szCs w:val="18"/>
              </w:rPr>
            </w:pPr>
            <w:r>
              <w:rPr>
                <w:rFonts w:hint="eastAsia" w:ascii="微软雅黑" w:hAnsi="微软雅黑" w:eastAsia="微软雅黑"/>
                <w:sz w:val="18"/>
                <w:szCs w:val="18"/>
              </w:rPr>
              <w:t>NBR2500D-E</w:t>
            </w:r>
          </w:p>
        </w:tc>
        <w:tc>
          <w:tcPr>
            <w:tcW w:w="4261" w:type="dxa"/>
          </w:tcPr>
          <w:p>
            <w:pPr>
              <w:rPr>
                <w:rFonts w:ascii="微软雅黑" w:hAnsi="微软雅黑" w:eastAsia="微软雅黑"/>
                <w:sz w:val="18"/>
                <w:szCs w:val="18"/>
              </w:rPr>
            </w:pPr>
            <w:r>
              <w:rPr>
                <w:rFonts w:hint="eastAsia" w:ascii="微软雅黑" w:hAnsi="微软雅黑" w:eastAsia="微软雅黑"/>
                <w:sz w:val="18"/>
                <w:szCs w:val="18"/>
              </w:rPr>
              <w:t>32个（墙面AP是64个）</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rPr>
                <w:rFonts w:ascii="微软雅黑" w:hAnsi="微软雅黑" w:eastAsia="微软雅黑"/>
                <w:sz w:val="18"/>
                <w:szCs w:val="18"/>
              </w:rPr>
            </w:pPr>
            <w:r>
              <w:rPr>
                <w:rFonts w:hint="eastAsia" w:ascii="微软雅黑" w:hAnsi="微软雅黑" w:eastAsia="微软雅黑"/>
                <w:sz w:val="18"/>
                <w:szCs w:val="18"/>
              </w:rPr>
              <w:t>NBR3000D-E</w:t>
            </w:r>
          </w:p>
        </w:tc>
        <w:tc>
          <w:tcPr>
            <w:tcW w:w="4261" w:type="dxa"/>
          </w:tcPr>
          <w:p>
            <w:pPr>
              <w:rPr>
                <w:rFonts w:ascii="微软雅黑" w:hAnsi="微软雅黑" w:eastAsia="微软雅黑"/>
                <w:sz w:val="18"/>
                <w:szCs w:val="18"/>
              </w:rPr>
            </w:pPr>
            <w:r>
              <w:rPr>
                <w:rFonts w:hint="eastAsia" w:ascii="微软雅黑" w:hAnsi="微软雅黑" w:eastAsia="微软雅黑"/>
                <w:sz w:val="18"/>
                <w:szCs w:val="18"/>
              </w:rPr>
              <w:t>32个（墙面AP是64个）</w:t>
            </w:r>
          </w:p>
        </w:tc>
      </w:tr>
    </w:tbl>
    <w:p>
      <w:pPr>
        <w:pStyle w:val="3"/>
        <w:rPr>
          <w:rFonts w:ascii="微软雅黑" w:hAnsi="微软雅黑" w:eastAsia="微软雅黑"/>
        </w:rPr>
      </w:pPr>
      <w:r>
        <w:rPr>
          <w:rFonts w:hint="eastAsia" w:ascii="微软雅黑" w:hAnsi="微软雅黑" w:eastAsia="微软雅黑"/>
          <w:lang w:val="en-US" w:eastAsia="zh-CN"/>
        </w:rPr>
        <w:t>21</w:t>
      </w:r>
      <w:r>
        <w:rPr>
          <w:rFonts w:hint="eastAsia" w:ascii="微软雅黑" w:hAnsi="微软雅黑" w:eastAsia="微软雅黑"/>
        </w:rPr>
        <w:t>、NBR-E所管控的RAP型号设备的覆盖范围和带机量</w:t>
      </w:r>
    </w:p>
    <w:tbl>
      <w:tblPr>
        <w:tblStyle w:val="7"/>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840"/>
        <w:gridCol w:w="2841"/>
        <w:gridCol w:w="284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RAP型号</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覆盖范围（直径理想值）</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带机量（推荐值~最大值）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RAP100（墙面AP）</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20米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8~12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RAP110（墙面AP）</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20米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16~32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RAP120（墙面AP）</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20米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32~64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RAP210</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30米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16~32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RAP210E</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40米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16~32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RAP220（双频AP）</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40米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32~256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RAP220E（双频AP）</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40米</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32~256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AP630(CD)</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500米（2.4g）</w:t>
            </w:r>
          </w:p>
          <w:p>
            <w:pPr>
              <w:rPr>
                <w:rFonts w:ascii="微软雅黑" w:hAnsi="微软雅黑" w:eastAsia="微软雅黑"/>
                <w:sz w:val="18"/>
                <w:szCs w:val="18"/>
              </w:rPr>
            </w:pPr>
            <w:r>
              <w:rPr>
                <w:rFonts w:hint="eastAsia" w:ascii="微软雅黑" w:hAnsi="微软雅黑" w:eastAsia="微软雅黑"/>
                <w:sz w:val="18"/>
                <w:szCs w:val="18"/>
              </w:rPr>
              <w:t>400米（5.8g）</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64~256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2840" w:type="dxa"/>
          </w:tcPr>
          <w:p>
            <w:pPr>
              <w:rPr>
                <w:rFonts w:ascii="微软雅黑" w:hAnsi="微软雅黑" w:eastAsia="微软雅黑"/>
                <w:sz w:val="18"/>
                <w:szCs w:val="18"/>
              </w:rPr>
            </w:pPr>
            <w:r>
              <w:rPr>
                <w:rFonts w:hint="eastAsia" w:ascii="微软雅黑" w:hAnsi="微软雅黑" w:eastAsia="微软雅黑"/>
                <w:sz w:val="18"/>
                <w:szCs w:val="18"/>
              </w:rPr>
              <w:t>AP630(IODA)</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300米（2.4g）</w:t>
            </w:r>
          </w:p>
          <w:p>
            <w:pPr>
              <w:rPr>
                <w:rFonts w:ascii="微软雅黑" w:hAnsi="微软雅黑" w:eastAsia="微软雅黑"/>
                <w:sz w:val="18"/>
                <w:szCs w:val="18"/>
              </w:rPr>
            </w:pPr>
            <w:r>
              <w:rPr>
                <w:rFonts w:hint="eastAsia" w:ascii="微软雅黑" w:hAnsi="微软雅黑" w:eastAsia="微软雅黑"/>
                <w:sz w:val="18"/>
                <w:szCs w:val="18"/>
              </w:rPr>
              <w:t>200米（5.8g）</w:t>
            </w:r>
          </w:p>
        </w:tc>
        <w:tc>
          <w:tcPr>
            <w:tcW w:w="2841" w:type="dxa"/>
          </w:tcPr>
          <w:p>
            <w:pPr>
              <w:rPr>
                <w:rFonts w:ascii="微软雅黑" w:hAnsi="微软雅黑" w:eastAsia="微软雅黑"/>
                <w:sz w:val="18"/>
                <w:szCs w:val="18"/>
              </w:rPr>
            </w:pPr>
            <w:r>
              <w:rPr>
                <w:rFonts w:hint="eastAsia" w:ascii="微软雅黑" w:hAnsi="微软雅黑" w:eastAsia="微软雅黑"/>
                <w:sz w:val="18"/>
                <w:szCs w:val="18"/>
              </w:rPr>
              <w:t>64~256</w:t>
            </w:r>
          </w:p>
        </w:tc>
      </w:tr>
    </w:tbl>
    <w:p>
      <w:pPr>
        <w:pStyle w:val="3"/>
        <w:rPr>
          <w:rFonts w:ascii="微软雅黑" w:hAnsi="微软雅黑" w:eastAsia="微软雅黑"/>
        </w:rPr>
      </w:pPr>
      <w:r>
        <w:rPr>
          <w:rFonts w:hint="eastAsia" w:ascii="微软雅黑" w:hAnsi="微软雅黑" w:eastAsia="微软雅黑"/>
          <w:lang w:val="en-US" w:eastAsia="zh-CN"/>
        </w:rPr>
        <w:t>22</w:t>
      </w:r>
      <w:r>
        <w:rPr>
          <w:rFonts w:hint="eastAsia" w:ascii="微软雅黑" w:hAnsi="微软雅黑" w:eastAsia="微软雅黑"/>
        </w:rPr>
        <w:t>、NBR-E集成AC如何关闭5.8G信号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Ruijie#conf t</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Ruijie(config)#ap-group default</w:t>
      </w:r>
      <w:r>
        <w:rPr>
          <w:rFonts w:hint="eastAsia" w:ascii="微软雅黑" w:hAnsi="微软雅黑" w:eastAsia="微软雅黑" w:cs="微软雅黑"/>
          <w:color w:val="2C14DC"/>
          <w:kern w:val="0"/>
          <w:sz w:val="20"/>
          <w:szCs w:val="20"/>
        </w:rPr>
        <w:t>----&gt;进入ap所在的组</w:t>
      </w:r>
    </w:p>
    <w:p>
      <w:pPr>
        <w:rPr>
          <w:rFonts w:ascii="微软雅黑" w:hAnsi="微软雅黑" w:eastAsia="微软雅黑" w:cs="微软雅黑"/>
          <w:color w:val="FF0000"/>
          <w:kern w:val="0"/>
          <w:sz w:val="20"/>
          <w:szCs w:val="20"/>
        </w:rPr>
      </w:pPr>
      <w:r>
        <w:rPr>
          <w:rFonts w:ascii="微软雅黑" w:hAnsi="微软雅黑" w:eastAsia="微软雅黑" w:cs="微软雅黑"/>
          <w:color w:val="000000"/>
          <w:kern w:val="0"/>
          <w:sz w:val="20"/>
          <w:szCs w:val="20"/>
        </w:rPr>
        <w:t>Ruijie(config-group)#interface-mapping 1 1 radio 1</w:t>
      </w:r>
      <w:r>
        <w:rPr>
          <w:rFonts w:hint="eastAsia" w:ascii="微软雅黑" w:hAnsi="微软雅黑" w:eastAsia="微软雅黑" w:cs="微软雅黑"/>
          <w:color w:val="2C14DC"/>
          <w:kern w:val="0"/>
          <w:sz w:val="20"/>
          <w:szCs w:val="20"/>
        </w:rPr>
        <w:t>----&gt;只关联2.4G信号</w:t>
      </w:r>
    </w:p>
    <w:p>
      <w:pPr>
        <w:rPr>
          <w:rFonts w:ascii="微软雅黑" w:hAnsi="微软雅黑" w:eastAsia="微软雅黑" w:cs="微软雅黑"/>
          <w:color w:val="FF0000"/>
          <w:kern w:val="0"/>
          <w:sz w:val="20"/>
          <w:szCs w:val="20"/>
        </w:rPr>
      </w:pPr>
      <w:r>
        <w:rPr>
          <w:rFonts w:hint="eastAsia" w:ascii="微软雅黑" w:hAnsi="微软雅黑" w:eastAsia="微软雅黑" w:cs="微软雅黑"/>
          <w:color w:val="FF0000"/>
          <w:kern w:val="0"/>
          <w:sz w:val="20"/>
          <w:szCs w:val="20"/>
        </w:rPr>
        <w:t>备注：</w:t>
      </w:r>
      <w:r>
        <w:rPr>
          <w:rFonts w:ascii="微软雅黑" w:hAnsi="微软雅黑" w:eastAsia="微软雅黑" w:cs="微软雅黑"/>
          <w:color w:val="FF0000"/>
          <w:kern w:val="0"/>
          <w:sz w:val="20"/>
          <w:szCs w:val="20"/>
        </w:rPr>
        <w:t>interface-mapping 1 1 ap-wlan-id 1</w:t>
      </w:r>
      <w:r>
        <w:rPr>
          <w:rFonts w:hint="eastAsia" w:ascii="微软雅黑" w:hAnsi="微软雅黑" w:eastAsia="微软雅黑" w:cs="微软雅黑"/>
          <w:color w:val="FF0000"/>
          <w:kern w:val="0"/>
          <w:sz w:val="20"/>
          <w:szCs w:val="20"/>
        </w:rPr>
        <w:t>是关联2个信号</w:t>
      </w:r>
    </w:p>
    <w:p>
      <w:pPr>
        <w:pStyle w:val="3"/>
        <w:rPr>
          <w:rFonts w:ascii="微软雅黑" w:hAnsi="微软雅黑" w:eastAsia="微软雅黑"/>
        </w:rPr>
      </w:pPr>
      <w:r>
        <w:rPr>
          <w:rFonts w:hint="eastAsia" w:ascii="微软雅黑" w:hAnsi="微软雅黑" w:eastAsia="微软雅黑"/>
          <w:lang w:val="en-US" w:eastAsia="zh-CN"/>
        </w:rPr>
        <w:t>23</w:t>
      </w:r>
      <w:r>
        <w:rPr>
          <w:rFonts w:hint="eastAsia" w:ascii="微软雅黑" w:hAnsi="微软雅黑" w:eastAsia="微软雅黑"/>
        </w:rPr>
        <w:t>、NBR-E集成AC如何配置中文SSID</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Ruijie#conf t</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 xml:space="preserve">Ruijie(config)#wlan-config 1 </w:t>
      </w:r>
      <w:r>
        <w:rPr>
          <w:rFonts w:hint="eastAsia" w:ascii="微软雅黑" w:hAnsi="微软雅黑" w:eastAsia="微软雅黑" w:cs="微软雅黑"/>
          <w:color w:val="000000"/>
          <w:kern w:val="0"/>
          <w:sz w:val="20"/>
          <w:szCs w:val="20"/>
        </w:rPr>
        <w:t>锐捷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Ruijie(config-wlan)# ssid-code</w:t>
      </w:r>
      <w:r>
        <w:rPr>
          <w:rFonts w:hint="eastAsia" w:ascii="微软雅黑" w:hAnsi="微软雅黑" w:eastAsia="微软雅黑" w:cs="微软雅黑"/>
          <w:color w:val="000000"/>
          <w:kern w:val="0"/>
          <w:sz w:val="20"/>
          <w:szCs w:val="20"/>
        </w:rPr>
        <w:t xml:space="preserve"> </w:t>
      </w:r>
      <w:r>
        <w:rPr>
          <w:rFonts w:ascii="微软雅黑" w:hAnsi="微软雅黑" w:eastAsia="微软雅黑" w:cs="微软雅黑"/>
          <w:color w:val="000000"/>
          <w:kern w:val="0"/>
          <w:sz w:val="20"/>
          <w:szCs w:val="20"/>
        </w:rPr>
        <w:t>gbk</w:t>
      </w:r>
      <w:r>
        <w:rPr>
          <w:rFonts w:hint="eastAsia" w:ascii="微软雅黑" w:hAnsi="微软雅黑" w:eastAsia="微软雅黑" w:cs="微软雅黑"/>
          <w:color w:val="2C14DC"/>
          <w:kern w:val="0"/>
          <w:sz w:val="20"/>
          <w:szCs w:val="20"/>
        </w:rPr>
        <w:t>----&gt;电脑显示中文正常</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默认web上下发的命令：</w:t>
      </w:r>
      <w:r>
        <w:rPr>
          <w:rFonts w:ascii="微软雅黑" w:hAnsi="微软雅黑" w:eastAsia="微软雅黑" w:cs="微软雅黑"/>
          <w:color w:val="000000"/>
          <w:kern w:val="0"/>
          <w:sz w:val="20"/>
          <w:szCs w:val="20"/>
        </w:rPr>
        <w:t>ssid-code utf-8</w:t>
      </w:r>
      <w:r>
        <w:rPr>
          <w:rFonts w:hint="eastAsia" w:ascii="微软雅黑" w:hAnsi="微软雅黑" w:eastAsia="微软雅黑" w:cs="微软雅黑"/>
          <w:color w:val="2C14DC"/>
          <w:kern w:val="0"/>
          <w:sz w:val="20"/>
          <w:szCs w:val="20"/>
        </w:rPr>
        <w:t>----&gt;对于中文ssid，手机显示中文正常，电脑显示乱码</w:t>
      </w:r>
    </w:p>
    <w:p>
      <w:pPr>
        <w:pStyle w:val="3"/>
        <w:rPr>
          <w:rFonts w:ascii="微软雅黑" w:hAnsi="微软雅黑" w:eastAsia="微软雅黑"/>
        </w:rPr>
      </w:pPr>
      <w:r>
        <w:rPr>
          <w:rFonts w:hint="eastAsia" w:ascii="微软雅黑" w:hAnsi="微软雅黑" w:eastAsia="微软雅黑"/>
          <w:lang w:val="en-US" w:eastAsia="zh-CN"/>
        </w:rPr>
        <w:t>24</w:t>
      </w:r>
      <w:r>
        <w:rPr>
          <w:rFonts w:hint="eastAsia" w:ascii="微软雅黑" w:hAnsi="微软雅黑" w:eastAsia="微软雅黑"/>
        </w:rPr>
        <w:t>、NBR-E集成AC是否支持三层漫游和边缘感知</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不支持，rac支持</w:t>
      </w:r>
    </w:p>
    <w:p>
      <w:pPr>
        <w:pStyle w:val="3"/>
        <w:rPr>
          <w:rFonts w:ascii="微软雅黑" w:hAnsi="微软雅黑" w:eastAsia="微软雅黑"/>
        </w:rPr>
      </w:pPr>
      <w:r>
        <w:rPr>
          <w:rFonts w:hint="eastAsia" w:ascii="微软雅黑" w:hAnsi="微软雅黑" w:eastAsia="微软雅黑"/>
          <w:lang w:val="en-US" w:eastAsia="zh-CN"/>
        </w:rPr>
        <w:t>25</w:t>
      </w:r>
      <w:r>
        <w:rPr>
          <w:rFonts w:hint="eastAsia" w:ascii="微软雅黑" w:hAnsi="微软雅黑" w:eastAsia="微软雅黑"/>
        </w:rPr>
        <w:t>、NBR-E集成AC是否可以跨NAT上线</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支持。需要把隧道地址的udp 5246和5247端口映射到公网地址上。</w:t>
      </w:r>
    </w:p>
    <w:p>
      <w:pPr>
        <w:pStyle w:val="3"/>
        <w:rPr>
          <w:rFonts w:ascii="微软雅黑" w:hAnsi="微软雅黑" w:eastAsia="微软雅黑"/>
        </w:rPr>
      </w:pPr>
      <w:r>
        <w:rPr>
          <w:rFonts w:hint="eastAsia" w:ascii="微软雅黑" w:hAnsi="微软雅黑" w:eastAsia="微软雅黑"/>
          <w:lang w:val="en-US" w:eastAsia="zh-CN"/>
        </w:rPr>
        <w:t>26</w:t>
      </w:r>
      <w:r>
        <w:rPr>
          <w:rFonts w:hint="eastAsia" w:ascii="微软雅黑" w:hAnsi="微软雅黑" w:eastAsia="微软雅黑"/>
        </w:rPr>
        <w:t>、NBR-E集成AC针对某些ap隐藏ssid</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新创建一个ssid，ap提前关联一个组上线，这个新创建的ssid关联这个组，并设置隐藏该ssid。</w:t>
      </w:r>
    </w:p>
    <w:p>
      <w:pPr>
        <w:pStyle w:val="3"/>
        <w:rPr>
          <w:rFonts w:ascii="微软雅黑" w:hAnsi="微软雅黑" w:eastAsia="微软雅黑"/>
        </w:rPr>
      </w:pPr>
      <w:r>
        <w:rPr>
          <w:rFonts w:hint="eastAsia" w:ascii="微软雅黑" w:hAnsi="微软雅黑" w:eastAsia="微软雅黑"/>
          <w:lang w:val="en-US" w:eastAsia="zh-CN"/>
        </w:rPr>
        <w:t>27</w:t>
      </w:r>
      <w:r>
        <w:rPr>
          <w:rFonts w:hint="eastAsia" w:ascii="微软雅黑" w:hAnsi="微软雅黑" w:eastAsia="微软雅黑"/>
        </w:rPr>
        <w:t>、NBR-E集成AC功能是否支持基于SSID做MAC地址过滤（黑白名单）</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不支持，RAC支持</w:t>
      </w:r>
    </w:p>
    <w:p>
      <w:pPr>
        <w:pStyle w:val="3"/>
        <w:rPr>
          <w:rFonts w:ascii="微软雅黑" w:hAnsi="微软雅黑" w:eastAsia="微软雅黑"/>
        </w:rPr>
      </w:pPr>
      <w:r>
        <w:rPr>
          <w:rFonts w:hint="eastAsia" w:ascii="微软雅黑" w:hAnsi="微软雅黑" w:eastAsia="微软雅黑"/>
          <w:lang w:val="en-US" w:eastAsia="zh-CN"/>
        </w:rPr>
        <w:t>28</w:t>
      </w:r>
      <w:r>
        <w:rPr>
          <w:rFonts w:hint="eastAsia" w:ascii="微软雅黑" w:hAnsi="微软雅黑" w:eastAsia="微软雅黑"/>
        </w:rPr>
        <w:t>、NBR-E集成ac是否支持接入傻瓜的poe交换机来组网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支持，参见附件</w:t>
      </w:r>
      <w:r>
        <w:rPr>
          <w:rFonts w:ascii="微软雅黑" w:hAnsi="微软雅黑" w:eastAsia="微软雅黑" w:cs="微软雅黑"/>
          <w:color w:val="000000"/>
          <w:kern w:val="0"/>
          <w:sz w:val="20"/>
          <w:szCs w:val="20"/>
        </w:rPr>
        <w:object>
          <v:shape id="_x0000_i1026" o:spt="75" type="#_x0000_t75" style="height:48.75pt;width:77.25pt;" o:ole="t" filled="f" o:preferrelative="t" stroked="f" coordsize="21600,21600">
            <v:path/>
            <v:fill on="f" focussize="0,0"/>
            <v:stroke on="f" joinstyle="miter"/>
            <v:imagedata r:id="rId28" o:title=""/>
            <o:lock v:ext="edit" aspectratio="t"/>
            <w10:wrap type="none"/>
            <w10:anchorlock/>
          </v:shape>
          <o:OLEObject Type="Embed" ProgID="Word.Document.12" ShapeID="_x0000_i1026" DrawAspect="Icon" ObjectID="_1468075726" r:id="rId27">
            <o:LockedField>false</o:LockedField>
          </o:OLEObject>
        </w:object>
      </w:r>
    </w:p>
    <w:p>
      <w:pPr>
        <w:pStyle w:val="3"/>
        <w:rPr>
          <w:rFonts w:ascii="微软雅黑" w:hAnsi="微软雅黑" w:eastAsia="微软雅黑"/>
        </w:rPr>
      </w:pPr>
      <w:r>
        <w:rPr>
          <w:rFonts w:hint="eastAsia" w:ascii="微软雅黑" w:hAnsi="微软雅黑" w:eastAsia="微软雅黑"/>
          <w:lang w:val="en-US" w:eastAsia="zh-CN"/>
        </w:rPr>
        <w:t>29</w:t>
      </w:r>
      <w:r>
        <w:rPr>
          <w:rFonts w:hint="eastAsia" w:ascii="微软雅黑" w:hAnsi="微软雅黑" w:eastAsia="微软雅黑"/>
        </w:rPr>
        <w:t>、NBR-E集成AC功能的DHCP是否可以在三层交换机上</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当内网是三层网络，集成AC三层组网的时候支持DHCP在三层交换机上</w:t>
      </w:r>
    </w:p>
    <w:p>
      <w:pPr>
        <w:pStyle w:val="3"/>
        <w:rPr>
          <w:rFonts w:ascii="微软雅黑" w:hAnsi="微软雅黑" w:eastAsia="微软雅黑"/>
        </w:rPr>
      </w:pPr>
      <w:r>
        <w:rPr>
          <w:rFonts w:hint="eastAsia" w:ascii="微软雅黑" w:hAnsi="微软雅黑" w:eastAsia="微软雅黑"/>
          <w:lang w:val="en-US" w:eastAsia="zh-CN"/>
        </w:rPr>
        <w:t>30</w:t>
      </w:r>
      <w:r>
        <w:rPr>
          <w:rFonts w:hint="eastAsia" w:ascii="微软雅黑" w:hAnsi="微软雅黑" w:eastAsia="微软雅黑"/>
        </w:rPr>
        <w:t>、NBR-E集成AC如何修改AP的无线用户数</w:t>
      </w:r>
    </w:p>
    <w:p>
      <w:pPr>
        <w:adjustRightInd w:val="0"/>
        <w:ind w:left="600"/>
        <w:jc w:val="left"/>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Ruijie#configure terminal</w:t>
      </w:r>
    </w:p>
    <w:p>
      <w:pPr>
        <w:adjustRightInd w:val="0"/>
        <w:ind w:left="600"/>
        <w:jc w:val="left"/>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Ruijie(config)#ap-config AP1</w:t>
      </w:r>
    </w:p>
    <w:p>
      <w:pPr>
        <w:adjustRightInd w:val="0"/>
        <w:ind w:left="600"/>
        <w:jc w:val="left"/>
        <w:rPr>
          <w:rFonts w:ascii="微软雅黑" w:hAnsi="微软雅黑" w:eastAsia="微软雅黑"/>
        </w:rPr>
      </w:pPr>
      <w:r>
        <w:rPr>
          <w:rFonts w:hint="eastAsia" w:ascii="微软雅黑" w:hAnsi="微软雅黑" w:eastAsia="微软雅黑" w:cs="微软雅黑"/>
          <w:color w:val="000000"/>
          <w:kern w:val="0"/>
          <w:sz w:val="20"/>
          <w:szCs w:val="20"/>
        </w:rPr>
        <w:t>Ruijie(config-ap)#sta-limit 12</w:t>
      </w:r>
    </w:p>
    <w:p>
      <w:pPr>
        <w:pStyle w:val="3"/>
        <w:rPr>
          <w:rFonts w:ascii="微软雅黑" w:hAnsi="微软雅黑" w:eastAsia="微软雅黑"/>
        </w:rPr>
      </w:pPr>
      <w:r>
        <w:rPr>
          <w:rFonts w:hint="eastAsia" w:ascii="微软雅黑" w:hAnsi="微软雅黑" w:eastAsia="微软雅黑"/>
          <w:lang w:val="en-US" w:eastAsia="zh-CN"/>
        </w:rPr>
        <w:t>31</w:t>
      </w:r>
      <w:r>
        <w:rPr>
          <w:rFonts w:hint="eastAsia" w:ascii="微软雅黑" w:hAnsi="微软雅黑" w:eastAsia="微软雅黑"/>
        </w:rPr>
        <w:t>、NBR-E中SSL VPN是否支持WIN10系统，是否支持旁挂的，是否支持账号共享</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支持WIN10系统；支持旁挂；不支持账号共享</w:t>
      </w:r>
    </w:p>
    <w:p>
      <w:pPr>
        <w:pStyle w:val="3"/>
        <w:rPr>
          <w:rFonts w:ascii="微软雅黑" w:hAnsi="微软雅黑" w:eastAsia="微软雅黑"/>
        </w:rPr>
      </w:pPr>
      <w:r>
        <w:rPr>
          <w:rFonts w:hint="eastAsia" w:ascii="微软雅黑" w:hAnsi="微软雅黑" w:eastAsia="微软雅黑"/>
          <w:lang w:val="en-US" w:eastAsia="zh-CN"/>
        </w:rPr>
        <w:t>32</w:t>
      </w:r>
      <w:r>
        <w:rPr>
          <w:rFonts w:hint="eastAsia" w:ascii="微软雅黑" w:hAnsi="微软雅黑" w:eastAsia="微软雅黑"/>
        </w:rPr>
        <w:t>、NBR-E当交换机使用的情况下是否可以做VPN，在cms上是否可以设置VPN</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都不支持</w:t>
      </w:r>
    </w:p>
    <w:p>
      <w:pPr>
        <w:pStyle w:val="3"/>
        <w:rPr>
          <w:rFonts w:ascii="微软雅黑" w:hAnsi="微软雅黑" w:eastAsia="微软雅黑"/>
        </w:rPr>
      </w:pPr>
      <w:r>
        <w:rPr>
          <w:rFonts w:hint="eastAsia" w:ascii="微软雅黑" w:hAnsi="微软雅黑" w:eastAsia="微软雅黑"/>
          <w:lang w:val="en-US" w:eastAsia="zh-CN"/>
        </w:rPr>
        <w:t>33</w:t>
      </w:r>
      <w:r>
        <w:rPr>
          <w:rFonts w:hint="eastAsia" w:ascii="微软雅黑" w:hAnsi="微软雅黑" w:eastAsia="微软雅黑"/>
        </w:rPr>
        <w:t>、NBR-E做二级路由怎么设置SSL VPN</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如果设备做二级路由的话，其他ssl vpn的配置一样，只是额外需要把ssl vpn的服务端口tcp和udp的443端口（默认443端口，实际以配置的端口做相应的修改）在一级路由器上进行端口映射。</w:t>
      </w:r>
    </w:p>
    <w:p>
      <w:pPr>
        <w:pStyle w:val="3"/>
        <w:rPr>
          <w:rFonts w:ascii="微软雅黑" w:hAnsi="微软雅黑" w:eastAsia="微软雅黑"/>
        </w:rPr>
      </w:pPr>
      <w:r>
        <w:rPr>
          <w:rFonts w:hint="eastAsia" w:ascii="微软雅黑" w:hAnsi="微软雅黑" w:eastAsia="微软雅黑"/>
          <w:lang w:val="en-US" w:eastAsia="zh-CN"/>
        </w:rPr>
        <w:t>34</w:t>
      </w:r>
      <w:r>
        <w:rPr>
          <w:rFonts w:hint="eastAsia" w:ascii="微软雅黑" w:hAnsi="微软雅黑" w:eastAsia="微软雅黑"/>
        </w:rPr>
        <w:t>、NBR-E 中的ssl vpn 客户端用户的地址如何下发，获取到后如何查看</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（1）如果管理员给用户分配了隧道接入资源，就会自动下载安全隧道接入安装程序，成功安装后会添加一张虚拟网卡，当虚拟网卡安装成功后，</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接入客户端就会与</w:t>
      </w:r>
      <w:r>
        <w:rPr>
          <w:rFonts w:ascii="微软雅黑" w:hAnsi="微软雅黑" w:eastAsia="微软雅黑" w:cs="微软雅黑"/>
          <w:color w:val="000000"/>
          <w:kern w:val="0"/>
          <w:sz w:val="20"/>
          <w:szCs w:val="20"/>
        </w:rPr>
        <w:t>SSLVPN</w:t>
      </w:r>
      <w:r>
        <w:rPr>
          <w:rFonts w:hint="eastAsia" w:ascii="微软雅黑" w:hAnsi="微软雅黑" w:eastAsia="微软雅黑" w:cs="微软雅黑"/>
          <w:color w:val="000000"/>
          <w:kern w:val="0"/>
          <w:sz w:val="20"/>
          <w:szCs w:val="20"/>
        </w:rPr>
        <w:t>网关建立</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安全隧道，</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网关向客户端推送虚拟网卡的相关信息，包括虚拟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地址，掩码，网关，</w:t>
      </w:r>
      <w:r>
        <w:rPr>
          <w:rFonts w:ascii="微软雅黑" w:hAnsi="微软雅黑" w:eastAsia="微软雅黑" w:cs="微软雅黑"/>
          <w:color w:val="000000"/>
          <w:kern w:val="0"/>
          <w:sz w:val="20"/>
          <w:szCs w:val="20"/>
        </w:rPr>
        <w:t>DNS</w:t>
      </w:r>
      <w:r>
        <w:rPr>
          <w:rFonts w:hint="eastAsia" w:ascii="微软雅黑" w:hAnsi="微软雅黑" w:eastAsia="微软雅黑" w:cs="微软雅黑"/>
          <w:color w:val="000000"/>
          <w:kern w:val="0"/>
          <w:sz w:val="20"/>
          <w:szCs w:val="20"/>
        </w:rPr>
        <w:t>，允许访问的资源等，虚拟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地址将从客户端网段中自动分配。</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（2）ssl vpn用户拨入后可以在“ssl vpn配置--运行状态”里面去看客户端使用的用户名、获取到的IP地址、登陆时间、在线时长、上下行流量</w:t>
      </w:r>
    </w:p>
    <w:p>
      <w:pPr>
        <w:pStyle w:val="3"/>
        <w:rPr>
          <w:rFonts w:ascii="微软雅黑" w:hAnsi="微软雅黑" w:eastAsia="微软雅黑"/>
        </w:rPr>
      </w:pPr>
      <w:r>
        <w:rPr>
          <w:rFonts w:hint="eastAsia" w:ascii="微软雅黑" w:hAnsi="微软雅黑" w:eastAsia="微软雅黑"/>
          <w:lang w:val="en-US" w:eastAsia="zh-CN"/>
        </w:rPr>
        <w:t>35</w:t>
      </w:r>
      <w:r>
        <w:rPr>
          <w:rFonts w:hint="eastAsia" w:ascii="微软雅黑" w:hAnsi="微软雅黑" w:eastAsia="微软雅黑"/>
        </w:rPr>
        <w:t>、NBR-E拨ssl vpn后如何访问内网的资源</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（1）web资源：</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接入通过反向代理的方式实现远程接入功能，客户端浏览器向</w:t>
      </w:r>
      <w:r>
        <w:rPr>
          <w:rFonts w:ascii="微软雅黑" w:hAnsi="微软雅黑" w:eastAsia="微软雅黑" w:cs="微软雅黑"/>
          <w:color w:val="000000"/>
          <w:kern w:val="0"/>
          <w:sz w:val="20"/>
          <w:szCs w:val="20"/>
        </w:rPr>
        <w:t>SSLVPN</w:t>
      </w:r>
      <w:r>
        <w:rPr>
          <w:rFonts w:hint="eastAsia" w:ascii="微软雅黑" w:hAnsi="微软雅黑" w:eastAsia="微软雅黑" w:cs="微软雅黑"/>
          <w:color w:val="000000"/>
          <w:kern w:val="0"/>
          <w:sz w:val="20"/>
          <w:szCs w:val="20"/>
        </w:rPr>
        <w:t>服务器发出</w:t>
      </w:r>
      <w:r>
        <w:rPr>
          <w:rFonts w:ascii="微软雅黑" w:hAnsi="微软雅黑" w:eastAsia="微软雅黑" w:cs="微软雅黑"/>
          <w:color w:val="000000"/>
          <w:kern w:val="0"/>
          <w:sz w:val="20"/>
          <w:szCs w:val="20"/>
        </w:rPr>
        <w:t>HTTPS</w:t>
      </w:r>
      <w:r>
        <w:rPr>
          <w:rFonts w:hint="eastAsia" w:ascii="微软雅黑" w:hAnsi="微软雅黑" w:eastAsia="微软雅黑" w:cs="微软雅黑"/>
          <w:color w:val="000000"/>
          <w:kern w:val="0"/>
          <w:sz w:val="20"/>
          <w:szCs w:val="20"/>
        </w:rPr>
        <w:t>请求，</w:t>
      </w:r>
      <w:r>
        <w:rPr>
          <w:rFonts w:ascii="微软雅黑" w:hAnsi="微软雅黑" w:eastAsia="微软雅黑" w:cs="微软雅黑"/>
          <w:color w:val="000000"/>
          <w:kern w:val="0"/>
          <w:sz w:val="20"/>
          <w:szCs w:val="20"/>
        </w:rPr>
        <w:t>SSLVPN</w:t>
      </w:r>
      <w:r>
        <w:rPr>
          <w:rFonts w:hint="eastAsia" w:ascii="微软雅黑" w:hAnsi="微软雅黑" w:eastAsia="微软雅黑" w:cs="微软雅黑"/>
          <w:color w:val="000000"/>
          <w:kern w:val="0"/>
          <w:sz w:val="20"/>
          <w:szCs w:val="20"/>
        </w:rPr>
        <w:t>服务器解析</w:t>
      </w:r>
      <w:r>
        <w:rPr>
          <w:rFonts w:ascii="微软雅黑" w:hAnsi="微软雅黑" w:eastAsia="微软雅黑" w:cs="微软雅黑"/>
          <w:color w:val="000000"/>
          <w:kern w:val="0"/>
          <w:sz w:val="20"/>
          <w:szCs w:val="20"/>
        </w:rPr>
        <w:t>URL</w:t>
      </w:r>
      <w:r>
        <w:rPr>
          <w:rFonts w:hint="eastAsia" w:ascii="微软雅黑" w:hAnsi="微软雅黑" w:eastAsia="微软雅黑" w:cs="微软雅黑"/>
          <w:color w:val="000000"/>
          <w:kern w:val="0"/>
          <w:sz w:val="20"/>
          <w:szCs w:val="20"/>
        </w:rPr>
        <w:t>后以客户端的角色向</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资源服务器发出请求，</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资源服务器的回应数据也通过</w:t>
      </w:r>
      <w:r>
        <w:rPr>
          <w:rFonts w:ascii="微软雅黑" w:hAnsi="微软雅黑" w:eastAsia="微软雅黑" w:cs="微软雅黑"/>
          <w:color w:val="000000"/>
          <w:kern w:val="0"/>
          <w:sz w:val="20"/>
          <w:szCs w:val="20"/>
        </w:rPr>
        <w:t>SSLVPN</w:t>
      </w:r>
      <w:r>
        <w:rPr>
          <w:rFonts w:hint="eastAsia" w:ascii="微软雅黑" w:hAnsi="微软雅黑" w:eastAsia="微软雅黑" w:cs="微软雅黑"/>
          <w:color w:val="000000"/>
          <w:kern w:val="0"/>
          <w:sz w:val="20"/>
          <w:szCs w:val="20"/>
        </w:rPr>
        <w:t>代理给客户端浏览器。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（2）隧道资源：</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0）管理员给用户分配了隧道接入资源，就会自动下载安全隧道接入安装程序，成功安装后会添加一张虚拟网卡。</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1</w:t>
      </w:r>
      <w:r>
        <w:rPr>
          <w:rFonts w:hint="eastAsia" w:ascii="微软雅黑" w:hAnsi="微软雅黑" w:eastAsia="微软雅黑" w:cs="微软雅黑"/>
          <w:color w:val="000000"/>
          <w:kern w:val="0"/>
          <w:sz w:val="20"/>
          <w:szCs w:val="20"/>
        </w:rPr>
        <w:t>）当虚拟网卡安装成功后，</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接入客户端就会与</w:t>
      </w:r>
      <w:r>
        <w:rPr>
          <w:rFonts w:ascii="微软雅黑" w:hAnsi="微软雅黑" w:eastAsia="微软雅黑" w:cs="微软雅黑"/>
          <w:color w:val="000000"/>
          <w:kern w:val="0"/>
          <w:sz w:val="20"/>
          <w:szCs w:val="20"/>
        </w:rPr>
        <w:t>SSLVPN</w:t>
      </w:r>
      <w:r>
        <w:rPr>
          <w:rFonts w:hint="eastAsia" w:ascii="微软雅黑" w:hAnsi="微软雅黑" w:eastAsia="微软雅黑" w:cs="微软雅黑"/>
          <w:color w:val="000000"/>
          <w:kern w:val="0"/>
          <w:sz w:val="20"/>
          <w:szCs w:val="20"/>
        </w:rPr>
        <w:t>网关建立</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安全隧道。</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2</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 xml:space="preserve"> SSL VPN</w:t>
      </w:r>
      <w:r>
        <w:rPr>
          <w:rFonts w:hint="eastAsia" w:ascii="微软雅黑" w:hAnsi="微软雅黑" w:eastAsia="微软雅黑" w:cs="微软雅黑"/>
          <w:color w:val="000000"/>
          <w:kern w:val="0"/>
          <w:sz w:val="20"/>
          <w:szCs w:val="20"/>
        </w:rPr>
        <w:t>网关向客户端推送虚拟网卡的相关信息，包括虚拟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地址，掩码，网关，</w:t>
      </w:r>
      <w:r>
        <w:rPr>
          <w:rFonts w:ascii="微软雅黑" w:hAnsi="微软雅黑" w:eastAsia="微软雅黑" w:cs="微软雅黑"/>
          <w:color w:val="000000"/>
          <w:kern w:val="0"/>
          <w:sz w:val="20"/>
          <w:szCs w:val="20"/>
        </w:rPr>
        <w:t>DNS</w:t>
      </w:r>
      <w:r>
        <w:rPr>
          <w:rFonts w:hint="eastAsia" w:ascii="微软雅黑" w:hAnsi="微软雅黑" w:eastAsia="微软雅黑" w:cs="微软雅黑"/>
          <w:color w:val="000000"/>
          <w:kern w:val="0"/>
          <w:sz w:val="20"/>
          <w:szCs w:val="20"/>
        </w:rPr>
        <w:t>，允许访问的资源等，虚拟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地址将从客户端网段中自动分配。</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3</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用户应用程序向内网发送</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报文时，会路由到虚拟网卡，虚拟网卡再把报文转发到</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接入客户端。</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4</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接入客户端再将报文</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加密封装，通过</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隧道发送到</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5</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网关收到加密的报文后，对其解密得到源</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地址为虚拟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的报文，</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网关将该</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报文转发到内网网络中，进而路由到内网真实服务器上。</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6</w:t>
      </w:r>
      <w:r>
        <w:rPr>
          <w:rFonts w:hint="eastAsia" w:ascii="微软雅黑" w:hAnsi="微软雅黑" w:eastAsia="微软雅黑" w:cs="微软雅黑"/>
          <w:color w:val="000000"/>
          <w:kern w:val="0"/>
          <w:sz w:val="20"/>
          <w:szCs w:val="20"/>
        </w:rPr>
        <w:t>）真实服务器回报文时，路由到</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7</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SSL VPN</w:t>
      </w:r>
      <w:r>
        <w:rPr>
          <w:rFonts w:hint="eastAsia" w:ascii="微软雅黑" w:hAnsi="微软雅黑" w:eastAsia="微软雅黑" w:cs="微软雅黑"/>
          <w:color w:val="000000"/>
          <w:kern w:val="0"/>
          <w:sz w:val="20"/>
          <w:szCs w:val="20"/>
        </w:rPr>
        <w:t>网关收到报文后对其加密，并通过</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隧道，发送回</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接入客户端。</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8</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 xml:space="preserve"> IP</w:t>
      </w:r>
      <w:r>
        <w:rPr>
          <w:rFonts w:hint="eastAsia" w:ascii="微软雅黑" w:hAnsi="微软雅黑" w:eastAsia="微软雅黑" w:cs="微软雅黑"/>
          <w:color w:val="000000"/>
          <w:kern w:val="0"/>
          <w:sz w:val="20"/>
          <w:szCs w:val="20"/>
        </w:rPr>
        <w:t>接入客户端解出</w:t>
      </w:r>
      <w:r>
        <w:rPr>
          <w:rFonts w:ascii="微软雅黑" w:hAnsi="微软雅黑" w:eastAsia="微软雅黑" w:cs="微软雅黑"/>
          <w:color w:val="000000"/>
          <w:kern w:val="0"/>
          <w:sz w:val="20"/>
          <w:szCs w:val="20"/>
        </w:rPr>
        <w:t>SSL</w:t>
      </w:r>
      <w:r>
        <w:rPr>
          <w:rFonts w:hint="eastAsia" w:ascii="微软雅黑" w:hAnsi="微软雅黑" w:eastAsia="微软雅黑" w:cs="微软雅黑"/>
          <w:color w:val="000000"/>
          <w:kern w:val="0"/>
          <w:sz w:val="20"/>
          <w:szCs w:val="20"/>
        </w:rPr>
        <w:t>隧道收到的报文，得到目的</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地址为虚拟</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的</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报文，从而写回虚拟网卡。虚拟网卡再把数据报文回给用户应用程序。</w:t>
      </w:r>
    </w:p>
    <w:p>
      <w:pPr>
        <w:pStyle w:val="3"/>
        <w:rPr>
          <w:rFonts w:ascii="微软雅黑" w:hAnsi="微软雅黑" w:eastAsia="微软雅黑"/>
        </w:rPr>
      </w:pPr>
      <w:r>
        <w:rPr>
          <w:rFonts w:hint="eastAsia" w:ascii="微软雅黑" w:hAnsi="微软雅黑" w:eastAsia="微软雅黑"/>
          <w:lang w:val="en-US" w:eastAsia="zh-CN"/>
        </w:rPr>
        <w:t>36</w:t>
      </w:r>
      <w:r>
        <w:rPr>
          <w:rFonts w:hint="eastAsia" w:ascii="微软雅黑" w:hAnsi="微软雅黑" w:eastAsia="微软雅黑"/>
        </w:rPr>
        <w:t>、NBR-E是否支持L2TP vpn两端都是拨号的地址</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w:t>
      </w:r>
    </w:p>
    <w:p>
      <w:pPr>
        <w:pStyle w:val="3"/>
        <w:rPr>
          <w:rFonts w:ascii="微软雅黑" w:hAnsi="微软雅黑" w:eastAsia="微软雅黑"/>
        </w:rPr>
      </w:pPr>
      <w:r>
        <w:rPr>
          <w:rFonts w:hint="eastAsia" w:ascii="微软雅黑" w:hAnsi="微软雅黑" w:eastAsia="微软雅黑"/>
          <w:lang w:val="en-US" w:eastAsia="zh-CN"/>
        </w:rPr>
        <w:t>37</w:t>
      </w:r>
      <w:r>
        <w:rPr>
          <w:rFonts w:hint="eastAsia" w:ascii="微软雅黑" w:hAnsi="微软雅黑" w:eastAsia="微软雅黑"/>
        </w:rPr>
        <w:t>、NBR-E怎么实现电脑拨上VPN后正常上自己的外网不走隧道</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（1）电脑客户端不设置勾选在远程网络上使用默认网关</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276475"/>
            <wp:effectExtent l="0" t="0" r="2540" b="952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noChangeArrowheads="1"/>
                    </pic:cNvPicPr>
                  </pic:nvPicPr>
                  <pic:blipFill>
                    <a:blip r:embed="rId29"/>
                    <a:srcRect/>
                    <a:stretch>
                      <a:fillRect/>
                    </a:stretch>
                  </pic:blipFill>
                  <pic:spPr>
                    <a:xfrm>
                      <a:off x="0" y="0"/>
                      <a:ext cx="5274310" cy="2276475"/>
                    </a:xfrm>
                    <a:prstGeom prst="rect">
                      <a:avLst/>
                    </a:prstGeom>
                    <a:noFill/>
                    <a:ln w="9525">
                      <a:noFill/>
                      <a:miter lim="800000"/>
                      <a:headEnd/>
                      <a:tailEnd/>
                    </a:ln>
                  </pic:spPr>
                </pic:pic>
              </a:graphicData>
            </a:graphic>
          </wp:inline>
        </w:drawing>
      </w:r>
    </w:p>
    <w:p>
      <w:pPr>
        <w:rPr>
          <w:rFonts w:ascii="微软雅黑" w:hAnsi="微软雅黑" w:eastAsia="微软雅黑" w:cs="Arial"/>
          <w:color w:val="333333"/>
          <w:shd w:val="clear" w:color="auto" w:fill="FFFFFF"/>
        </w:rPr>
      </w:pPr>
      <w:r>
        <w:rPr>
          <w:rFonts w:hint="eastAsia" w:ascii="微软雅黑" w:hAnsi="微软雅黑" w:eastAsia="微软雅黑" w:cs="微软雅黑"/>
          <w:color w:val="000000"/>
          <w:kern w:val="0"/>
          <w:sz w:val="20"/>
          <w:szCs w:val="20"/>
        </w:rPr>
        <w:t>（2）电脑：</w:t>
      </w:r>
      <w:r>
        <w:rPr>
          <w:rFonts w:ascii="微软雅黑" w:hAnsi="微软雅黑" w:eastAsia="微软雅黑" w:cs="Arial"/>
          <w:color w:val="333333"/>
          <w:shd w:val="clear" w:color="auto" w:fill="FFFFFF"/>
        </w:rPr>
        <w:t>开始----》 运行-----》cmd</w:t>
      </w:r>
      <w:r>
        <w:rPr>
          <w:rFonts w:hint="eastAsia" w:ascii="微软雅黑" w:hAnsi="微软雅黑" w:eastAsia="微软雅黑" w:cs="Arial"/>
          <w:color w:val="333333"/>
          <w:shd w:val="clear" w:color="auto" w:fill="FFFFFF"/>
        </w:rPr>
        <w:t>，增加访问VPN网段的静态路由。举例如下：</w:t>
      </w:r>
    </w:p>
    <w:p>
      <w:pPr>
        <w:rPr>
          <w:rFonts w:ascii="微软雅黑" w:hAnsi="微软雅黑" w:eastAsia="微软雅黑" w:cs="微软雅黑"/>
          <w:color w:val="000000"/>
          <w:kern w:val="0"/>
          <w:sz w:val="20"/>
          <w:szCs w:val="20"/>
        </w:rPr>
      </w:pPr>
      <w:r>
        <w:rPr>
          <w:rFonts w:ascii="微软雅黑" w:hAnsi="微软雅黑" w:eastAsia="微软雅黑" w:cs="Arial"/>
          <w:color w:val="333333"/>
          <w:shd w:val="clear" w:color="auto" w:fill="FFFFFF"/>
        </w:rPr>
        <w:t>route add 192.168.0.0 mask 255.255.0.0 192.168.1.254 -p</w:t>
      </w:r>
    </w:p>
    <w:p>
      <w:pPr>
        <w:pStyle w:val="3"/>
        <w:rPr>
          <w:rFonts w:ascii="微软雅黑" w:hAnsi="微软雅黑" w:eastAsia="微软雅黑"/>
        </w:rPr>
      </w:pPr>
      <w:r>
        <w:rPr>
          <w:rFonts w:hint="eastAsia" w:ascii="微软雅黑" w:hAnsi="微软雅黑" w:eastAsia="微软雅黑"/>
          <w:lang w:val="en-US" w:eastAsia="zh-CN"/>
        </w:rPr>
        <w:t>38</w:t>
      </w:r>
      <w:r>
        <w:rPr>
          <w:rFonts w:hint="eastAsia" w:ascii="微软雅黑" w:hAnsi="微软雅黑" w:eastAsia="微软雅黑"/>
        </w:rPr>
        <w:t>、rap指示灯和按键说明</w:t>
      </w:r>
    </w:p>
    <w:p>
      <w:pPr>
        <w:pStyle w:val="4"/>
        <w:rPr>
          <w:rFonts w:ascii="微软雅黑" w:hAnsi="微软雅黑" w:eastAsia="微软雅黑"/>
          <w:kern w:val="0"/>
        </w:rPr>
      </w:pPr>
      <w:r>
        <w:rPr>
          <w:rFonts w:hint="eastAsia" w:ascii="微软雅黑" w:hAnsi="微软雅黑" w:eastAsia="微软雅黑"/>
          <w:kern w:val="0"/>
        </w:rPr>
        <w:t>（1）RAP100指示灯及按键说明</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2525395"/>
            <wp:effectExtent l="0" t="0" r="2540" b="8255"/>
            <wp:docPr id="5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
                    <pic:cNvPicPr>
                      <a:picLocks noChangeAspect="1" noChangeArrowheads="1"/>
                    </pic:cNvPicPr>
                  </pic:nvPicPr>
                  <pic:blipFill>
                    <a:blip r:embed="rId30"/>
                    <a:srcRect/>
                    <a:stretch>
                      <a:fillRect/>
                    </a:stretch>
                  </pic:blipFill>
                  <pic:spPr>
                    <a:xfrm>
                      <a:off x="0" y="0"/>
                      <a:ext cx="5274310" cy="2525726"/>
                    </a:xfrm>
                    <a:prstGeom prst="rect">
                      <a:avLst/>
                    </a:prstGeom>
                    <a:noFill/>
                    <a:ln w="9525">
                      <a:noFill/>
                      <a:miter lim="800000"/>
                      <a:headEnd/>
                      <a:tailEnd/>
                    </a:ln>
                  </pic:spPr>
                </pic:pic>
              </a:graphicData>
            </a:graphic>
          </wp:inline>
        </w:drawing>
      </w:r>
    </w:p>
    <w:p>
      <w:pPr>
        <w:pStyle w:val="4"/>
        <w:rPr>
          <w:rFonts w:ascii="微软雅黑" w:hAnsi="微软雅黑" w:eastAsia="微软雅黑"/>
          <w:kern w:val="0"/>
        </w:rPr>
      </w:pPr>
      <w:r>
        <w:rPr>
          <w:rFonts w:hint="eastAsia" w:ascii="微软雅黑" w:hAnsi="微软雅黑" w:eastAsia="微软雅黑"/>
          <w:kern w:val="0"/>
        </w:rPr>
        <w:t>（2）RAP110指示灯及按键说明</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1675765"/>
            <wp:effectExtent l="0" t="0" r="2540" b="635"/>
            <wp:docPr id="6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4"/>
                    <pic:cNvPicPr>
                      <a:picLocks noChangeAspect="1" noChangeArrowheads="1"/>
                    </pic:cNvPicPr>
                  </pic:nvPicPr>
                  <pic:blipFill>
                    <a:blip r:embed="rId31"/>
                    <a:srcRect/>
                    <a:stretch>
                      <a:fillRect/>
                    </a:stretch>
                  </pic:blipFill>
                  <pic:spPr>
                    <a:xfrm>
                      <a:off x="0" y="0"/>
                      <a:ext cx="5274310" cy="1676331"/>
                    </a:xfrm>
                    <a:prstGeom prst="rect">
                      <a:avLst/>
                    </a:prstGeom>
                    <a:noFill/>
                    <a:ln w="9525">
                      <a:noFill/>
                      <a:miter lim="800000"/>
                      <a:headEnd/>
                      <a:tailEnd/>
                    </a:ln>
                  </pic:spPr>
                </pic:pic>
              </a:graphicData>
            </a:graphic>
          </wp:inline>
        </w:drawing>
      </w:r>
    </w:p>
    <w:p>
      <w:pPr>
        <w:pStyle w:val="4"/>
        <w:rPr>
          <w:rFonts w:ascii="微软雅黑" w:hAnsi="微软雅黑" w:eastAsia="微软雅黑"/>
          <w:kern w:val="0"/>
        </w:rPr>
      </w:pPr>
      <w:r>
        <w:rPr>
          <w:rFonts w:hint="eastAsia" w:ascii="微软雅黑" w:hAnsi="微软雅黑" w:eastAsia="微软雅黑"/>
          <w:kern w:val="0"/>
        </w:rPr>
        <w:t>（3）RAP120指示灯及按键说明</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1256030"/>
            <wp:effectExtent l="0" t="0" r="2540" b="1270"/>
            <wp:docPr id="6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0"/>
                    <pic:cNvPicPr>
                      <a:picLocks noChangeAspect="1" noChangeArrowheads="1"/>
                    </pic:cNvPicPr>
                  </pic:nvPicPr>
                  <pic:blipFill>
                    <a:blip r:embed="rId32"/>
                    <a:srcRect/>
                    <a:stretch>
                      <a:fillRect/>
                    </a:stretch>
                  </pic:blipFill>
                  <pic:spPr>
                    <a:xfrm>
                      <a:off x="0" y="0"/>
                      <a:ext cx="5274310" cy="1256550"/>
                    </a:xfrm>
                    <a:prstGeom prst="rect">
                      <a:avLst/>
                    </a:prstGeom>
                    <a:noFill/>
                    <a:ln w="9525">
                      <a:noFill/>
                      <a:miter lim="800000"/>
                      <a:headEnd/>
                      <a:tailEnd/>
                    </a:ln>
                  </pic:spPr>
                </pic:pic>
              </a:graphicData>
            </a:graphic>
          </wp:inline>
        </w:drawing>
      </w:r>
    </w:p>
    <w:p>
      <w:pPr>
        <w:pStyle w:val="4"/>
        <w:rPr>
          <w:rFonts w:ascii="微软雅黑" w:hAnsi="微软雅黑" w:eastAsia="微软雅黑"/>
          <w:kern w:val="0"/>
        </w:rPr>
      </w:pPr>
      <w:r>
        <w:rPr>
          <w:rFonts w:hint="eastAsia" w:ascii="微软雅黑" w:hAnsi="微软雅黑" w:eastAsia="微软雅黑"/>
          <w:kern w:val="0"/>
        </w:rPr>
        <w:t>（4）RAP210/RAP210(E)指示灯及按键说明</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3444240"/>
            <wp:effectExtent l="0" t="0" r="2540" b="3810"/>
            <wp:docPr id="6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7"/>
                    <pic:cNvPicPr>
                      <a:picLocks noChangeAspect="1" noChangeArrowheads="1"/>
                    </pic:cNvPicPr>
                  </pic:nvPicPr>
                  <pic:blipFill>
                    <a:blip r:embed="rId33"/>
                    <a:srcRect/>
                    <a:stretch>
                      <a:fillRect/>
                    </a:stretch>
                  </pic:blipFill>
                  <pic:spPr>
                    <a:xfrm>
                      <a:off x="0" y="0"/>
                      <a:ext cx="5274310" cy="3444760"/>
                    </a:xfrm>
                    <a:prstGeom prst="rect">
                      <a:avLst/>
                    </a:prstGeom>
                    <a:noFill/>
                    <a:ln w="9525">
                      <a:noFill/>
                      <a:miter lim="800000"/>
                      <a:headEnd/>
                      <a:tailEnd/>
                    </a:ln>
                  </pic:spPr>
                </pic:pic>
              </a:graphicData>
            </a:graphic>
          </wp:inline>
        </w:drawing>
      </w:r>
    </w:p>
    <w:p>
      <w:pPr>
        <w:pStyle w:val="4"/>
        <w:rPr>
          <w:rFonts w:ascii="微软雅黑" w:hAnsi="微软雅黑" w:eastAsia="微软雅黑"/>
          <w:kern w:val="0"/>
        </w:rPr>
      </w:pPr>
      <w:r>
        <w:rPr>
          <w:rFonts w:hint="eastAsia" w:ascii="微软雅黑" w:hAnsi="微软雅黑" w:eastAsia="微软雅黑"/>
          <w:kern w:val="0"/>
        </w:rPr>
        <w:t>（5）RAP220/RAP220(E)指示灯及按键说明</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4170045"/>
            <wp:effectExtent l="0" t="0" r="2540" b="1905"/>
            <wp:docPr id="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3"/>
                    <pic:cNvPicPr>
                      <a:picLocks noChangeAspect="1" noChangeArrowheads="1"/>
                    </pic:cNvPicPr>
                  </pic:nvPicPr>
                  <pic:blipFill>
                    <a:blip r:embed="rId34"/>
                    <a:srcRect/>
                    <a:stretch>
                      <a:fillRect/>
                    </a:stretch>
                  </pic:blipFill>
                  <pic:spPr>
                    <a:xfrm>
                      <a:off x="0" y="0"/>
                      <a:ext cx="5274310" cy="4170547"/>
                    </a:xfrm>
                    <a:prstGeom prst="rect">
                      <a:avLst/>
                    </a:prstGeom>
                    <a:noFill/>
                    <a:ln w="9525">
                      <a:noFill/>
                      <a:miter lim="800000"/>
                      <a:headEnd/>
                      <a:tailEnd/>
                    </a:ln>
                  </pic:spPr>
                </pic:pic>
              </a:graphicData>
            </a:graphic>
          </wp:inline>
        </w:drawing>
      </w:r>
    </w:p>
    <w:p>
      <w:pPr>
        <w:rPr>
          <w:rFonts w:hint="eastAsia" w:ascii="微软雅黑" w:hAnsi="微软雅黑" w:eastAsia="微软雅黑" w:cstheme="majorBidi"/>
          <w:b/>
          <w:bCs/>
          <w:kern w:val="2"/>
          <w:sz w:val="32"/>
          <w:szCs w:val="32"/>
          <w:lang w:val="en-US" w:eastAsia="zh-CN" w:bidi="ar-SA"/>
        </w:rPr>
      </w:pPr>
      <w:r>
        <w:rPr>
          <w:rFonts w:hint="eastAsia" w:ascii="微软雅黑" w:hAnsi="微软雅黑" w:eastAsia="微软雅黑" w:cstheme="majorBidi"/>
          <w:b/>
          <w:bCs/>
          <w:kern w:val="2"/>
          <w:sz w:val="32"/>
          <w:szCs w:val="32"/>
          <w:lang w:val="en-US" w:eastAsia="zh-CN" w:bidi="ar-SA"/>
        </w:rPr>
        <w:t>39、NBR-E各型号支持的VPN的路数</w:t>
      </w:r>
    </w:p>
    <w:p>
      <w:pPr>
        <w:rPr>
          <w:rFonts w:hint="eastAsia" w:ascii="微软雅黑" w:hAnsi="微软雅黑" w:eastAsia="微软雅黑"/>
          <w:b/>
          <w:sz w:val="24"/>
          <w:szCs w:val="24"/>
          <w:lang w:val="en-US" w:eastAsia="zh-CN"/>
        </w:rPr>
      </w:pPr>
      <w:r>
        <w:rPr>
          <w:rFonts w:hint="eastAsia" w:ascii="微软雅黑" w:hAnsi="微软雅黑" w:eastAsia="微软雅黑"/>
          <w:b/>
          <w:sz w:val="24"/>
          <w:szCs w:val="24"/>
          <w:lang w:val="en-US" w:eastAsia="zh-CN"/>
        </w:rPr>
        <w:drawing>
          <wp:inline distT="0" distB="0" distL="114300" distR="114300">
            <wp:extent cx="5266690" cy="1010920"/>
            <wp:effectExtent l="0" t="0" r="10160" b="17780"/>
            <wp:docPr id="311" name="图片 311" descr="4650248bf60668d154837c4a45afa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11" descr="4650248bf60668d154837c4a45afa4d"/>
                    <pic:cNvPicPr>
                      <a:picLocks noChangeAspect="1"/>
                    </pic:cNvPicPr>
                  </pic:nvPicPr>
                  <pic:blipFill>
                    <a:blip r:embed="rId35"/>
                    <a:stretch>
                      <a:fillRect/>
                    </a:stretch>
                  </pic:blipFill>
                  <pic:spPr>
                    <a:xfrm>
                      <a:off x="0" y="0"/>
                      <a:ext cx="5266690" cy="1010920"/>
                    </a:xfrm>
                    <a:prstGeom prst="rect">
                      <a:avLst/>
                    </a:prstGeom>
                  </pic:spPr>
                </pic:pic>
              </a:graphicData>
            </a:graphic>
          </wp:inline>
        </w:drawing>
      </w:r>
    </w:p>
    <w:p>
      <w:pPr>
        <w:numPr>
          <w:ilvl w:val="0"/>
          <w:numId w:val="3"/>
        </w:numPr>
        <w:rPr>
          <w:rFonts w:hint="eastAsia" w:ascii="微软雅黑" w:hAnsi="微软雅黑" w:eastAsia="微软雅黑" w:cstheme="majorBidi"/>
          <w:b/>
          <w:bCs/>
          <w:kern w:val="2"/>
          <w:sz w:val="32"/>
          <w:szCs w:val="32"/>
          <w:lang w:val="en-US" w:eastAsia="zh-CN" w:bidi="ar-SA"/>
        </w:rPr>
      </w:pPr>
      <w:r>
        <w:rPr>
          <w:rFonts w:hint="eastAsia" w:ascii="微软雅黑" w:hAnsi="微软雅黑" w:eastAsia="微软雅黑" w:cstheme="majorBidi"/>
          <w:b/>
          <w:bCs/>
          <w:kern w:val="2"/>
          <w:sz w:val="32"/>
          <w:szCs w:val="32"/>
          <w:lang w:val="en-US" w:eastAsia="zh-CN" w:bidi="ar-SA"/>
        </w:rPr>
        <w:t>NBR-E是否支持外网同网段设置</w:t>
      </w:r>
    </w:p>
    <w:p>
      <w:pPr>
        <w:ind w:firstLine="210" w:firstLineChars="100"/>
        <w:rPr>
          <w:rFonts w:hint="eastAsia" w:ascii="微软雅黑" w:hAnsi="微软雅黑" w:eastAsia="微软雅黑" w:cs="Arial"/>
          <w:color w:val="333333"/>
          <w:shd w:val="clear" w:color="auto" w:fill="FFFFFF"/>
          <w:lang w:val="en-US" w:eastAsia="zh-CN"/>
        </w:rPr>
      </w:pPr>
      <w:r>
        <w:rPr>
          <w:rFonts w:hint="eastAsia" w:ascii="微软雅黑" w:hAnsi="微软雅黑" w:eastAsia="微软雅黑" w:cs="Arial"/>
          <w:color w:val="333333"/>
          <w:shd w:val="clear" w:color="auto" w:fill="FFFFFF"/>
          <w:lang w:val="en-US" w:eastAsia="zh-CN"/>
        </w:rPr>
        <w:t>支持，11.1(6)B9版本开始支持，并且只能在快速配置的地方配置该功能。</w:t>
      </w:r>
    </w:p>
    <w:p>
      <w:pPr>
        <w:pStyle w:val="2"/>
        <w:numPr>
          <w:ilvl w:val="0"/>
          <w:numId w:val="1"/>
        </w:numPr>
        <w:rPr>
          <w:rFonts w:hint="eastAsia" w:ascii="微软雅黑" w:hAnsi="微软雅黑" w:eastAsia="微软雅黑"/>
          <w:kern w:val="0"/>
        </w:rPr>
      </w:pPr>
      <w:r>
        <w:rPr>
          <w:rFonts w:hint="eastAsia" w:ascii="微软雅黑" w:hAnsi="微软雅黑" w:eastAsia="微软雅黑"/>
          <w:kern w:val="0"/>
        </w:rPr>
        <w:t>超神NBR的常见问题</w:t>
      </w:r>
    </w:p>
    <w:p>
      <w:pPr>
        <w:pStyle w:val="3"/>
        <w:rPr>
          <w:rFonts w:ascii="微软雅黑" w:hAnsi="微软雅黑" w:eastAsia="微软雅黑"/>
        </w:rPr>
      </w:pPr>
      <w:r>
        <w:rPr>
          <w:rFonts w:hint="eastAsia" w:ascii="微软雅黑" w:hAnsi="微软雅黑" w:eastAsia="微软雅黑"/>
        </w:rPr>
        <w:t>1、NBR出厂默认管理地址、用户名、密码。</w:t>
      </w:r>
    </w:p>
    <w:p>
      <w:pPr>
        <w:rPr>
          <w:rFonts w:ascii="微软雅黑" w:hAnsi="微软雅黑" w:eastAsia="微软雅黑"/>
          <w:sz w:val="18"/>
          <w:szCs w:val="18"/>
        </w:rPr>
      </w:pPr>
      <w:r>
        <w:rPr>
          <w:rFonts w:hint="eastAsia" w:ascii="微软雅黑" w:hAnsi="微软雅黑" w:eastAsia="微软雅黑"/>
          <w:sz w:val="18"/>
          <w:szCs w:val="18"/>
        </w:rPr>
        <w:t xml:space="preserve">   192.168.1.1  admin  admin</w:t>
      </w:r>
    </w:p>
    <w:p>
      <w:pPr>
        <w:rPr>
          <w:rFonts w:ascii="微软雅黑" w:hAnsi="微软雅黑" w:eastAsia="微软雅黑"/>
          <w:sz w:val="18"/>
          <w:szCs w:val="18"/>
        </w:rPr>
      </w:pPr>
      <w:r>
        <w:rPr>
          <w:rFonts w:hint="eastAsia" w:ascii="微软雅黑" w:hAnsi="微软雅黑" w:eastAsia="微软雅黑"/>
          <w:sz w:val="18"/>
          <w:szCs w:val="18"/>
        </w:rPr>
        <w:t xml:space="preserve">   初次登陆设备需要手动给电脑配置静态地址192.168.1.2-254中的一个ip地址才能登陆设备，电脑网线连设备lan0口,浏览器里面输入http://192.168.1.1或者https://192.168.1.1:4430</w:t>
      </w:r>
    </w:p>
    <w:p>
      <w:pPr>
        <w:pStyle w:val="3"/>
        <w:rPr>
          <w:rFonts w:ascii="微软雅黑" w:hAnsi="微软雅黑" w:eastAsia="微软雅黑"/>
        </w:rPr>
      </w:pPr>
      <w:r>
        <w:rPr>
          <w:rFonts w:hint="eastAsia" w:ascii="微软雅黑" w:hAnsi="微软雅黑" w:eastAsia="微软雅黑"/>
        </w:rPr>
        <w:t>2、</w:t>
      </w:r>
      <w:r>
        <w:rPr>
          <w:rFonts w:hint="eastAsia" w:ascii="微软雅黑" w:hAnsi="微软雅黑" w:eastAsia="微软雅黑"/>
          <w:lang w:eastAsia="zh-CN"/>
        </w:rPr>
        <w:t>超神</w:t>
      </w:r>
      <w:r>
        <w:rPr>
          <w:rFonts w:hint="eastAsia" w:ascii="微软雅黑" w:hAnsi="微软雅黑" w:eastAsia="微软雅黑"/>
        </w:rPr>
        <w:t>NBR分类</w:t>
      </w:r>
    </w:p>
    <w:p>
      <w:pPr>
        <w:rPr>
          <w:rFonts w:ascii="微软雅黑" w:hAnsi="微软雅黑" w:eastAsia="微软雅黑"/>
          <w:sz w:val="18"/>
          <w:szCs w:val="18"/>
        </w:rPr>
      </w:pPr>
      <w:r>
        <w:rPr>
          <w:rFonts w:hint="eastAsia" w:ascii="微软雅黑" w:hAnsi="微软雅黑" w:eastAsia="微软雅黑"/>
          <w:sz w:val="18"/>
          <w:szCs w:val="18"/>
        </w:rPr>
        <w:t>五代NBR（超神NBR）：NBR1000G-C/NBR2000G-C/NBR3000G-S</w:t>
      </w:r>
    </w:p>
    <w:p>
      <w:pPr>
        <w:pStyle w:val="3"/>
        <w:rPr>
          <w:rFonts w:ascii="微软雅黑" w:hAnsi="微软雅黑" w:eastAsia="微软雅黑"/>
        </w:rPr>
      </w:pPr>
      <w:r>
        <w:rPr>
          <w:rFonts w:hint="eastAsia" w:ascii="微软雅黑" w:hAnsi="微软雅黑" w:eastAsia="微软雅黑"/>
        </w:rPr>
        <w:t>3、锐捷睿易设备最新版本和文档在哪里下载</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下载链接：</w:t>
      </w:r>
      <w:r>
        <w:rPr>
          <w:rFonts w:ascii="微软雅黑" w:hAnsi="微软雅黑" w:eastAsia="微软雅黑" w:cs="微软雅黑"/>
          <w:kern w:val="0"/>
          <w:sz w:val="18"/>
          <w:szCs w:val="18"/>
          <w:lang w:val="zh-CN"/>
        </w:rPr>
        <w:t>http://bbs.ruijiery.com/forum.php?mod=forumdisplay&amp;fid=92</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新产品介绍：</w:t>
      </w:r>
      <w:r>
        <w:rPr>
          <w:rFonts w:ascii="微软雅黑" w:hAnsi="微软雅黑" w:eastAsia="微软雅黑" w:cs="微软雅黑"/>
          <w:kern w:val="0"/>
          <w:sz w:val="18"/>
          <w:szCs w:val="18"/>
          <w:lang w:val="zh-CN"/>
        </w:rPr>
        <w:t>http://www.ruijiery.com/</w:t>
      </w:r>
    </w:p>
    <w:p>
      <w:pPr>
        <w:pStyle w:val="3"/>
        <w:rPr>
          <w:rFonts w:ascii="微软雅黑" w:hAnsi="微软雅黑" w:eastAsia="微软雅黑"/>
        </w:rPr>
      </w:pPr>
      <w:r>
        <w:rPr>
          <w:rFonts w:hint="eastAsia" w:ascii="微软雅黑" w:hAnsi="微软雅黑" w:eastAsia="微软雅黑"/>
        </w:rPr>
        <w:t>4、</w:t>
      </w:r>
      <w:r>
        <w:rPr>
          <w:rFonts w:hint="eastAsia" w:ascii="微软雅黑" w:hAnsi="微软雅黑" w:eastAsia="微软雅黑"/>
          <w:lang w:eastAsia="zh-CN"/>
        </w:rPr>
        <w:t>超神</w:t>
      </w:r>
      <w:r>
        <w:rPr>
          <w:rFonts w:hint="eastAsia" w:ascii="微软雅黑" w:hAnsi="微软雅黑" w:eastAsia="微软雅黑"/>
        </w:rPr>
        <w:t>NBR出厂默认是否开启dhcp。</w:t>
      </w:r>
    </w:p>
    <w:p>
      <w:pPr>
        <w:rPr>
          <w:rFonts w:ascii="微软雅黑" w:hAnsi="微软雅黑" w:eastAsia="微软雅黑"/>
          <w:sz w:val="18"/>
          <w:szCs w:val="18"/>
        </w:rPr>
      </w:pPr>
      <w:r>
        <w:rPr>
          <w:rFonts w:hint="eastAsia" w:ascii="微软雅黑" w:hAnsi="微软雅黑" w:eastAsia="微软雅黑"/>
          <w:sz w:val="18"/>
          <w:szCs w:val="18"/>
        </w:rPr>
        <w:t xml:space="preserve">   </w:t>
      </w:r>
      <w:r>
        <w:rPr>
          <w:rFonts w:hint="eastAsia" w:ascii="微软雅黑" w:hAnsi="微软雅黑" w:eastAsia="微软雅黑"/>
          <w:sz w:val="18"/>
          <w:szCs w:val="18"/>
          <w:lang w:eastAsia="zh-CN"/>
        </w:rPr>
        <w:t>截至到</w:t>
      </w:r>
      <w:r>
        <w:rPr>
          <w:rFonts w:hint="eastAsia" w:ascii="微软雅黑" w:hAnsi="微软雅黑" w:eastAsia="微软雅黑"/>
          <w:sz w:val="18"/>
          <w:szCs w:val="18"/>
          <w:lang w:val="en-US" w:eastAsia="zh-CN"/>
        </w:rPr>
        <w:t>11.1(6)B4版本，</w:t>
      </w:r>
      <w:r>
        <w:rPr>
          <w:rFonts w:hint="eastAsia" w:ascii="微软雅黑" w:hAnsi="微软雅黑" w:eastAsia="微软雅黑"/>
          <w:sz w:val="18"/>
          <w:szCs w:val="18"/>
        </w:rPr>
        <w:t>出厂dhcp默认是关闭的。</w:t>
      </w:r>
    </w:p>
    <w:p>
      <w:pPr>
        <w:pStyle w:val="3"/>
        <w:rPr>
          <w:rFonts w:ascii="微软雅黑" w:hAnsi="微软雅黑" w:eastAsia="微软雅黑"/>
        </w:rPr>
      </w:pPr>
      <w:r>
        <w:rPr>
          <w:rFonts w:hint="eastAsia" w:ascii="微软雅黑" w:hAnsi="微软雅黑" w:eastAsia="微软雅黑"/>
        </w:rPr>
        <w:t>5、NBR推荐带机量、吞吐量、接入带宽、并发连接数。</w:t>
      </w:r>
    </w:p>
    <w:tbl>
      <w:tblPr>
        <w:tblStyle w:val="7"/>
        <w:tblW w:w="818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42"/>
        <w:gridCol w:w="1701"/>
        <w:gridCol w:w="1276"/>
        <w:gridCol w:w="992"/>
        <w:gridCol w:w="1985"/>
        <w:gridCol w:w="9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NBR型号</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推荐带机量</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吞吐量</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推荐接入带宽</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并发连接数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restart"/>
          </w:tcPr>
          <w:p>
            <w:pPr>
              <w:rPr>
                <w:rFonts w:ascii="微软雅黑" w:hAnsi="微软雅黑" w:eastAsia="微软雅黑"/>
                <w:sz w:val="18"/>
                <w:szCs w:val="18"/>
              </w:rPr>
            </w:pPr>
            <w:r>
              <w:rPr>
                <w:rFonts w:hint="eastAsia" w:ascii="微软雅黑" w:hAnsi="微软雅黑" w:eastAsia="微软雅黑"/>
                <w:sz w:val="18"/>
                <w:szCs w:val="18"/>
              </w:rPr>
              <w:t>超神NBR</w:t>
            </w: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NBR1000G-C</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150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300M</w:t>
            </w:r>
          </w:p>
        </w:tc>
        <w:tc>
          <w:tcPr>
            <w:tcW w:w="1985" w:type="dxa"/>
          </w:tcPr>
          <w:p>
            <w:pPr>
              <w:rPr>
                <w:rFonts w:ascii="微软雅黑" w:hAnsi="微软雅黑" w:eastAsia="微软雅黑"/>
                <w:sz w:val="18"/>
                <w:szCs w:val="18"/>
              </w:rPr>
            </w:pPr>
            <w:r>
              <w:rPr>
                <w:rFonts w:hint="eastAsia" w:ascii="微软雅黑" w:hAnsi="微软雅黑" w:eastAsia="微软雅黑" w:cs="微软雅黑"/>
                <w:color w:val="000000"/>
                <w:kern w:val="0"/>
                <w:sz w:val="18"/>
                <w:szCs w:val="18"/>
                <w:lang w:val="zh-CN"/>
              </w:rPr>
              <w:t>1条50M光纤+2条100M ADSL拨号</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50000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NBR2000G-C</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300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600M</w:t>
            </w:r>
          </w:p>
        </w:tc>
        <w:tc>
          <w:tcPr>
            <w:tcW w:w="1985" w:type="dxa"/>
          </w:tcPr>
          <w:p>
            <w:pPr>
              <w:rPr>
                <w:rFonts w:ascii="微软雅黑" w:hAnsi="微软雅黑" w:eastAsia="微软雅黑"/>
                <w:sz w:val="18"/>
                <w:szCs w:val="18"/>
              </w:rPr>
            </w:pPr>
            <w:r>
              <w:rPr>
                <w:rFonts w:hint="eastAsia" w:ascii="微软雅黑" w:hAnsi="微软雅黑" w:eastAsia="微软雅黑" w:cs="微软雅黑"/>
                <w:color w:val="000000"/>
                <w:kern w:val="0"/>
                <w:sz w:val="18"/>
                <w:szCs w:val="18"/>
                <w:lang w:val="zh-CN"/>
              </w:rPr>
              <w:t>1条100M光纤+5条100M ADSL拨号</w:t>
            </w:r>
          </w:p>
        </w:tc>
        <w:tc>
          <w:tcPr>
            <w:tcW w:w="992" w:type="dxa"/>
          </w:tcPr>
          <w:p>
            <w:pPr>
              <w:rPr>
                <w:rFonts w:ascii="微软雅黑" w:hAnsi="微软雅黑" w:eastAsia="微软雅黑"/>
                <w:sz w:val="18"/>
                <w:szCs w:val="18"/>
              </w:rPr>
            </w:pPr>
            <w:r>
              <w:rPr>
                <w:rFonts w:hint="eastAsia" w:ascii="微软雅黑" w:hAnsi="微软雅黑" w:eastAsia="微软雅黑" w:cs="微软雅黑"/>
                <w:color w:val="000000"/>
                <w:kern w:val="0"/>
                <w:sz w:val="18"/>
                <w:szCs w:val="18"/>
                <w:lang w:val="zh-CN"/>
              </w:rPr>
              <w:t>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NBR3000G-S</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1200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1200M</w:t>
            </w:r>
          </w:p>
        </w:tc>
        <w:tc>
          <w:tcPr>
            <w:tcW w:w="1985" w:type="dxa"/>
          </w:tcPr>
          <w:p>
            <w:pPr>
              <w:rPr>
                <w:rFonts w:ascii="微软雅黑" w:hAnsi="微软雅黑" w:eastAsia="微软雅黑"/>
                <w:sz w:val="18"/>
                <w:szCs w:val="18"/>
              </w:rPr>
            </w:pPr>
            <w:r>
              <w:rPr>
                <w:rFonts w:hint="eastAsia" w:ascii="微软雅黑" w:hAnsi="微软雅黑" w:eastAsia="微软雅黑" w:cs="微软雅黑"/>
                <w:color w:val="000000"/>
                <w:kern w:val="0"/>
                <w:sz w:val="18"/>
                <w:szCs w:val="18"/>
                <w:lang w:val="zh-CN"/>
              </w:rPr>
              <w:t>1条100M光纤+10条100M AD拨号</w:t>
            </w:r>
          </w:p>
        </w:tc>
        <w:tc>
          <w:tcPr>
            <w:tcW w:w="992" w:type="dxa"/>
          </w:tcPr>
          <w:p>
            <w:pPr>
              <w:rPr>
                <w:rFonts w:ascii="微软雅黑" w:hAnsi="微软雅黑" w:eastAsia="微软雅黑"/>
                <w:sz w:val="18"/>
                <w:szCs w:val="18"/>
              </w:rPr>
            </w:pPr>
            <w:r>
              <w:rPr>
                <w:rFonts w:hint="eastAsia" w:ascii="微软雅黑" w:hAnsi="微软雅黑" w:eastAsia="微软雅黑" w:cs="微软雅黑"/>
                <w:color w:val="000000"/>
                <w:kern w:val="0"/>
                <w:sz w:val="18"/>
                <w:szCs w:val="18"/>
                <w:lang w:val="zh-CN"/>
              </w:rPr>
              <w:t>400000</w:t>
            </w:r>
          </w:p>
        </w:tc>
      </w:tr>
    </w:tbl>
    <w:p>
      <w:pPr>
        <w:pStyle w:val="3"/>
        <w:rPr>
          <w:rFonts w:ascii="微软雅黑" w:hAnsi="微软雅黑" w:eastAsia="微软雅黑"/>
        </w:rPr>
      </w:pPr>
      <w:r>
        <w:rPr>
          <w:rFonts w:hint="eastAsia" w:ascii="微软雅黑" w:hAnsi="微软雅黑" w:eastAsia="微软雅黑"/>
        </w:rPr>
        <w:t>6、</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密码恢复</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w:t>
      </w:r>
      <w:r>
        <w:rPr>
          <w:rFonts w:hint="eastAsia" w:ascii="微软雅黑" w:hAnsi="微软雅黑" w:eastAsia="微软雅黑"/>
          <w:sz w:val="18"/>
          <w:szCs w:val="18"/>
        </w:rPr>
        <w:t xml:space="preserve"> 不保留配置：找到设备面板上的reset按钮，长按5秒以上即可</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保留配置：参见以下附件</w:t>
      </w:r>
      <w:r>
        <w:rPr>
          <w:rFonts w:ascii="微软雅黑" w:hAnsi="微软雅黑" w:eastAsia="微软雅黑" w:cs="微软雅黑"/>
          <w:kern w:val="0"/>
          <w:sz w:val="18"/>
          <w:szCs w:val="18"/>
          <w:lang w:val="zh-CN"/>
        </w:rPr>
        <w:object>
          <v:shape id="_x0000_i1027" o:spt="75" type="#_x0000_t75" style="height:48.75pt;width:77.25pt;" o:ole="t" filled="f" o:preferrelative="t" stroked="f" coordsize="21600,21600">
            <v:path/>
            <v:fill on="f" focussize="0,0"/>
            <v:stroke on="f" joinstyle="miter"/>
            <v:imagedata r:id="rId5" o:title=""/>
            <o:lock v:ext="edit" aspectratio="t"/>
            <w10:wrap type="none"/>
            <w10:anchorlock/>
          </v:shape>
          <o:OLEObject Type="Embed" ProgID="Word.Document.12" ShapeID="_x0000_i1027" DrawAspect="Icon" ObjectID="_1468075727" r:id="rId36">
            <o:LockedField>false</o:LockedField>
          </o:OLEObject>
        </w:object>
      </w:r>
    </w:p>
    <w:p>
      <w:pPr>
        <w:pStyle w:val="3"/>
        <w:rPr>
          <w:rFonts w:ascii="微软雅黑" w:hAnsi="微软雅黑" w:eastAsia="微软雅黑"/>
        </w:rPr>
      </w:pPr>
      <w:r>
        <w:rPr>
          <w:rFonts w:hint="eastAsia" w:ascii="微软雅黑" w:hAnsi="微软雅黑" w:eastAsia="微软雅黑"/>
        </w:rPr>
        <w:t>7、</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新设备上网配置</w:t>
      </w:r>
    </w:p>
    <w:p>
      <w:pPr>
        <w:rPr>
          <w:rFonts w:ascii="微软雅黑" w:hAnsi="微软雅黑" w:eastAsia="微软雅黑"/>
          <w:b/>
          <w:sz w:val="18"/>
          <w:szCs w:val="18"/>
        </w:rPr>
      </w:pPr>
      <w:r>
        <w:rPr>
          <w:rFonts w:hint="eastAsia" w:ascii="微软雅黑" w:hAnsi="微软雅黑" w:eastAsia="微软雅黑"/>
          <w:sz w:val="18"/>
          <w:szCs w:val="18"/>
        </w:rPr>
        <w:t>电脑手动设置192.168.1.2-254中的一个地址，网线接设备的lan0口，浏览器登陆设备出厂地址192.168.1.1，用户名密码都是admin，点击上方的快速配置进行配置</w:t>
      </w:r>
    </w:p>
    <w:p>
      <w:pPr>
        <w:rPr>
          <w:rFonts w:ascii="微软雅黑" w:hAnsi="微软雅黑" w:eastAsia="微软雅黑"/>
          <w:b/>
          <w:sz w:val="18"/>
          <w:szCs w:val="18"/>
        </w:rPr>
      </w:pP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3713480"/>
            <wp:effectExtent l="0" t="0" r="2540" b="127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a:picLocks noChangeAspect="1" noChangeArrowheads="1"/>
                    </pic:cNvPicPr>
                  </pic:nvPicPr>
                  <pic:blipFill>
                    <a:blip r:embed="rId37"/>
                    <a:srcRect/>
                    <a:stretch>
                      <a:fillRect/>
                    </a:stretch>
                  </pic:blipFill>
                  <pic:spPr>
                    <a:xfrm>
                      <a:off x="0" y="0"/>
                      <a:ext cx="5274310" cy="3714108"/>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cs="微软雅黑"/>
          <w:color w:val="000000"/>
          <w:kern w:val="0"/>
          <w:szCs w:val="21"/>
          <w:shd w:val="clear" w:color="auto" w:fill="FFFFFF"/>
        </w:rPr>
        <w:drawing>
          <wp:inline distT="0" distB="0" distL="0" distR="0">
            <wp:extent cx="5274310" cy="2922270"/>
            <wp:effectExtent l="0" t="0" r="2540" b="11430"/>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pic:cNvPicPr>
                      <a:picLocks noChangeAspect="1" noChangeArrowheads="1"/>
                    </pic:cNvPicPr>
                  </pic:nvPicPr>
                  <pic:blipFill>
                    <a:blip r:embed="rId38"/>
                    <a:srcRect/>
                    <a:stretch>
                      <a:fillRect/>
                    </a:stretch>
                  </pic:blipFill>
                  <pic:spPr>
                    <a:xfrm>
                      <a:off x="0" y="0"/>
                      <a:ext cx="5274310" cy="2922767"/>
                    </a:xfrm>
                    <a:prstGeom prst="rect">
                      <a:avLst/>
                    </a:prstGeom>
                    <a:noFill/>
                    <a:ln w="9525">
                      <a:noFill/>
                      <a:miter lim="800000"/>
                      <a:headEnd/>
                      <a:tailEnd/>
                    </a:ln>
                  </pic:spPr>
                </pic:pic>
              </a:graphicData>
            </a:graphic>
          </wp:inline>
        </w:drawing>
      </w:r>
    </w:p>
    <w:p>
      <w:pPr>
        <w:pStyle w:val="3"/>
        <w:rPr>
          <w:rFonts w:ascii="微软雅黑" w:hAnsi="微软雅黑" w:eastAsia="微软雅黑"/>
          <w:sz w:val="24"/>
          <w:szCs w:val="24"/>
        </w:rPr>
      </w:pPr>
      <w:r>
        <w:rPr>
          <w:rFonts w:hint="eastAsia" w:ascii="微软雅黑" w:hAnsi="微软雅黑" w:eastAsia="微软雅黑"/>
        </w:rPr>
        <w:t>8、</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如何设置单IP走一条外网线</w:t>
      </w:r>
      <w:r>
        <w:rPr>
          <w:rFonts w:hint="eastAsia" w:ascii="微软雅黑" w:hAnsi="微软雅黑" w:eastAsia="微软雅黑"/>
          <w:lang w:eastAsia="zh-CN"/>
        </w:rPr>
        <w:t>（</w:t>
      </w:r>
      <w:r>
        <w:rPr>
          <w:rFonts w:hint="eastAsia" w:ascii="微软雅黑" w:hAnsi="微软雅黑" w:eastAsia="微软雅黑"/>
        </w:rPr>
        <w:t>策略路由</w:t>
      </w:r>
      <w:r>
        <w:rPr>
          <w:rFonts w:hint="eastAsia" w:ascii="微软雅黑" w:hAnsi="微软雅黑" w:eastAsia="微软雅黑"/>
          <w:lang w:eastAsia="zh-CN"/>
        </w:rPr>
        <w:t>）</w:t>
      </w:r>
    </w:p>
    <w:p>
      <w:pPr>
        <w:rPr>
          <w:rFonts w:ascii="微软雅黑" w:hAnsi="微软雅黑" w:eastAsia="微软雅黑"/>
          <w:sz w:val="18"/>
          <w:szCs w:val="18"/>
        </w:rPr>
      </w:pPr>
      <w:r>
        <w:rPr>
          <w:rFonts w:hint="eastAsia" w:ascii="微软雅黑" w:hAnsi="微软雅黑" w:eastAsia="微软雅黑"/>
          <w:sz w:val="18"/>
          <w:szCs w:val="18"/>
        </w:rPr>
        <w:t>【安全】---【ACL访问列表】先添加acl列表</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1438275"/>
            <wp:effectExtent l="0" t="0" r="2540" b="9525"/>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pic:cNvPicPr>
                      <a:picLocks noChangeAspect="1" noChangeArrowheads="1"/>
                    </pic:cNvPicPr>
                  </pic:nvPicPr>
                  <pic:blipFill>
                    <a:blip r:embed="rId39"/>
                    <a:srcRect/>
                    <a:stretch>
                      <a:fillRect/>
                    </a:stretch>
                  </pic:blipFill>
                  <pic:spPr>
                    <a:xfrm>
                      <a:off x="0" y="0"/>
                      <a:ext cx="5274310" cy="1438275"/>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sz w:val="18"/>
          <w:szCs w:val="18"/>
        </w:rPr>
        <w:t>再添加ace规则</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2657475"/>
            <wp:effectExtent l="0" t="0" r="2540" b="9525"/>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pic:cNvPicPr>
                      <a:picLocks noChangeAspect="1" noChangeArrowheads="1"/>
                    </pic:cNvPicPr>
                  </pic:nvPicPr>
                  <pic:blipFill>
                    <a:blip r:embed="rId40"/>
                    <a:srcRect/>
                    <a:stretch>
                      <a:fillRect/>
                    </a:stretch>
                  </pic:blipFill>
                  <pic:spPr>
                    <a:xfrm>
                      <a:off x="0" y="0"/>
                      <a:ext cx="5274310" cy="2657475"/>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sz w:val="18"/>
          <w:szCs w:val="18"/>
        </w:rPr>
        <w:t>【选路】---【路由/负载】---【策略路由】调用acl</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3040" cy="1371600"/>
            <wp:effectExtent l="0" t="0" r="3810" b="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pic:cNvPicPr>
                      <a:picLocks noChangeAspect="1" noChangeArrowheads="1"/>
                    </pic:cNvPicPr>
                  </pic:nvPicPr>
                  <pic:blipFill>
                    <a:blip r:embed="rId41"/>
                    <a:srcRect/>
                    <a:stretch>
                      <a:fillRect/>
                    </a:stretch>
                  </pic:blipFill>
                  <pic:spPr>
                    <a:xfrm>
                      <a:off x="0" y="0"/>
                      <a:ext cx="5274310" cy="1371770"/>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9、</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单IP免流控设置</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【流控】---【行为策略】---【免流控用户】直接添加免流控ip</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4086225" cy="1771650"/>
            <wp:effectExtent l="0" t="0" r="9525" b="0"/>
            <wp:docPr id="182"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pic:cNvPicPr>
                      <a:picLocks noChangeAspect="1" noChangeArrowheads="1"/>
                    </pic:cNvPicPr>
                  </pic:nvPicPr>
                  <pic:blipFill>
                    <a:blip r:embed="rId42"/>
                    <a:srcRect/>
                    <a:stretch>
                      <a:fillRect/>
                    </a:stretch>
                  </pic:blipFill>
                  <pic:spPr>
                    <a:xfrm>
                      <a:off x="0" y="0"/>
                      <a:ext cx="4086225" cy="1771650"/>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10、</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禁止部分IP上网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【安全】---【acl列表】先创建acl号，再添加ace规则，最后在【接口访问控制】调用规则</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3040" cy="1409700"/>
            <wp:effectExtent l="0" t="0" r="3810" b="0"/>
            <wp:docPr id="192"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69"/>
                    <pic:cNvPicPr>
                      <a:picLocks noChangeAspect="1" noChangeArrowheads="1"/>
                    </pic:cNvPicPr>
                  </pic:nvPicPr>
                  <pic:blipFill>
                    <a:blip r:embed="rId13"/>
                    <a:srcRect/>
                    <a:stretch>
                      <a:fillRect/>
                    </a:stretch>
                  </pic:blipFill>
                  <pic:spPr>
                    <a:xfrm>
                      <a:off x="0" y="0"/>
                      <a:ext cx="5274310" cy="140988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120775"/>
            <wp:effectExtent l="0" t="0" r="2540" b="3175"/>
            <wp:docPr id="19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72"/>
                    <pic:cNvPicPr>
                      <a:picLocks noChangeAspect="1" noChangeArrowheads="1"/>
                    </pic:cNvPicPr>
                  </pic:nvPicPr>
                  <pic:blipFill>
                    <a:blip r:embed="rId14"/>
                    <a:srcRect/>
                    <a:stretch>
                      <a:fillRect/>
                    </a:stretch>
                  </pic:blipFill>
                  <pic:spPr>
                    <a:xfrm>
                      <a:off x="0" y="0"/>
                      <a:ext cx="5274310" cy="1120791"/>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67960" cy="1914525"/>
            <wp:effectExtent l="0" t="0" r="8890" b="9525"/>
            <wp:docPr id="19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75"/>
                    <pic:cNvPicPr>
                      <a:picLocks noChangeAspect="1" noChangeArrowheads="1"/>
                    </pic:cNvPicPr>
                  </pic:nvPicPr>
                  <pic:blipFill>
                    <a:blip r:embed="rId15"/>
                    <a:srcRect/>
                    <a:stretch>
                      <a:fillRect/>
                    </a:stretch>
                  </pic:blipFill>
                  <pic:spPr>
                    <a:xfrm>
                      <a:off x="0" y="0"/>
                      <a:ext cx="5274310" cy="1916815"/>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11、</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单IP限速</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【流控】---【流控策略】---【策略调整】添加策略</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1770" cy="2466975"/>
            <wp:effectExtent l="0" t="0" r="5080" b="9525"/>
            <wp:docPr id="212"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12"/>
                    <pic:cNvPicPr>
                      <a:picLocks noChangeAspect="1" noChangeArrowheads="1"/>
                    </pic:cNvPicPr>
                  </pic:nvPicPr>
                  <pic:blipFill>
                    <a:blip r:embed="rId43"/>
                    <a:srcRect/>
                    <a:stretch>
                      <a:fillRect/>
                    </a:stretch>
                  </pic:blipFill>
                  <pic:spPr>
                    <a:xfrm>
                      <a:off x="0" y="0"/>
                      <a:ext cx="5274310" cy="2468098"/>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12、</w:t>
      </w:r>
      <w:r>
        <w:rPr>
          <w:rFonts w:hint="eastAsia" w:ascii="微软雅黑" w:hAnsi="微软雅黑" w:eastAsia="微软雅黑"/>
          <w:lang w:eastAsia="zh-CN"/>
        </w:rPr>
        <w:t>超神</w:t>
      </w:r>
      <w:r>
        <w:rPr>
          <w:rFonts w:hint="eastAsia" w:ascii="微软雅黑" w:hAnsi="微软雅黑" w:eastAsia="微软雅黑"/>
          <w:lang w:val="en-US" w:eastAsia="zh-CN"/>
        </w:rPr>
        <w:t>NBR</w:t>
      </w:r>
      <w:r>
        <w:rPr>
          <w:rFonts w:hint="eastAsia" w:ascii="微软雅黑" w:hAnsi="微软雅黑" w:eastAsia="微软雅黑"/>
        </w:rPr>
        <w:t>应用路由设置</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本身超神NBR的应用路由不需要我们去设置，设备快速配置的时候就会默认下发的，至于下发后如果跟您的要求不一样的话，可以自己去尝试修改即可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【选路】---【路由/负载】---【应用路由】针对大流量做引流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第一步选择相应的应用和设置应用组名</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8595" cy="2085975"/>
            <wp:effectExtent l="0" t="0" r="8255" b="9525"/>
            <wp:docPr id="22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47"/>
                    <pic:cNvPicPr>
                      <a:picLocks noChangeAspect="1" noChangeArrowheads="1"/>
                    </pic:cNvPicPr>
                  </pic:nvPicPr>
                  <pic:blipFill>
                    <a:blip r:embed="rId44"/>
                    <a:srcRect/>
                    <a:stretch>
                      <a:fillRect/>
                    </a:stretch>
                  </pic:blipFill>
                  <pic:spPr>
                    <a:xfrm>
                      <a:off x="0" y="0"/>
                      <a:ext cx="5274310" cy="208800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第二步是选择匹配的内外网段和URL对象，没有特殊要求默认即可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933575"/>
            <wp:effectExtent l="0" t="0" r="2540" b="9525"/>
            <wp:docPr id="22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50"/>
                    <pic:cNvPicPr>
                      <a:picLocks noChangeAspect="1" noChangeArrowheads="1"/>
                    </pic:cNvPicPr>
                  </pic:nvPicPr>
                  <pic:blipFill>
                    <a:blip r:embed="rId45"/>
                    <a:srcRect/>
                    <a:stretch>
                      <a:fillRect/>
                    </a:stretch>
                  </pic:blipFill>
                  <pic:spPr>
                    <a:xfrm>
                      <a:off x="0" y="0"/>
                      <a:ext cx="5274310" cy="19335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第三步是选择匹配接口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67960" cy="2019300"/>
            <wp:effectExtent l="0" t="0" r="8890" b="0"/>
            <wp:docPr id="228"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53"/>
                    <pic:cNvPicPr>
                      <a:picLocks noChangeAspect="1" noChangeArrowheads="1"/>
                    </pic:cNvPicPr>
                  </pic:nvPicPr>
                  <pic:blipFill>
                    <a:blip r:embed="rId46"/>
                    <a:srcRect/>
                    <a:stretch>
                      <a:fillRect/>
                    </a:stretch>
                  </pic:blipFill>
                  <pic:spPr>
                    <a:xfrm>
                      <a:off x="0" y="0"/>
                      <a:ext cx="5274310" cy="2021553"/>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第四步是选择生效时间，默认是所有时间</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914525"/>
            <wp:effectExtent l="0" t="0" r="2540" b="9525"/>
            <wp:docPr id="229"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56"/>
                    <pic:cNvPicPr>
                      <a:picLocks noChangeAspect="1" noChangeArrowheads="1"/>
                    </pic:cNvPicPr>
                  </pic:nvPicPr>
                  <pic:blipFill>
                    <a:blip r:embed="rId47"/>
                    <a:srcRect/>
                    <a:stretch>
                      <a:fillRect/>
                    </a:stretch>
                  </pic:blipFill>
                  <pic:spPr>
                    <a:xfrm>
                      <a:off x="0" y="0"/>
                      <a:ext cx="5274310" cy="1914525"/>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13、</w:t>
      </w:r>
      <w:r>
        <w:rPr>
          <w:rFonts w:hint="eastAsia" w:ascii="微软雅黑" w:hAnsi="微软雅黑" w:eastAsia="微软雅黑"/>
          <w:lang w:eastAsia="zh-CN"/>
        </w:rPr>
        <w:t>超神</w:t>
      </w:r>
      <w:r>
        <w:rPr>
          <w:rFonts w:hint="eastAsia" w:ascii="微软雅黑" w:hAnsi="微软雅黑" w:eastAsia="微软雅黑"/>
        </w:rPr>
        <w:t>NBR是否支持隐藏公网IP</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网页应用走哪条线，那条公网的IP就无法隐藏，如果想隐藏游戏线路的公网IP，那需要做策略路由，访问目的端口是80和443的走非游戏线路。</w:t>
      </w:r>
    </w:p>
    <w:p>
      <w:pPr>
        <w:pStyle w:val="3"/>
        <w:rPr>
          <w:rFonts w:ascii="微软雅黑" w:hAnsi="微软雅黑" w:eastAsia="微软雅黑"/>
        </w:rPr>
      </w:pPr>
      <w:r>
        <w:rPr>
          <w:rFonts w:hint="eastAsia" w:ascii="微软雅黑" w:hAnsi="微软雅黑" w:eastAsia="微软雅黑"/>
        </w:rPr>
        <w:t>14、</w:t>
      </w:r>
      <w:r>
        <w:rPr>
          <w:rFonts w:hint="eastAsia" w:ascii="微软雅黑" w:hAnsi="微软雅黑" w:eastAsia="微软雅黑"/>
          <w:lang w:eastAsia="zh-CN"/>
        </w:rPr>
        <w:t>超神</w:t>
      </w:r>
      <w:r>
        <w:rPr>
          <w:rFonts w:hint="eastAsia" w:ascii="微软雅黑" w:hAnsi="微软雅黑" w:eastAsia="微软雅黑"/>
        </w:rPr>
        <w:t>NBR是否支持查看拨号线路对应的账号和密码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支持，需要从配置文件上来看</w:t>
      </w:r>
    </w:p>
    <w:p>
      <w:pPr>
        <w:pStyle w:val="3"/>
        <w:rPr>
          <w:rFonts w:ascii="微软雅黑" w:hAnsi="微软雅黑" w:eastAsia="微软雅黑"/>
        </w:rPr>
      </w:pPr>
      <w:r>
        <w:rPr>
          <w:rFonts w:hint="eastAsia" w:ascii="微软雅黑" w:hAnsi="微软雅黑" w:eastAsia="微软雅黑"/>
        </w:rPr>
        <w:t>15、</w:t>
      </w:r>
      <w:r>
        <w:rPr>
          <w:rFonts w:hint="eastAsia" w:ascii="微软雅黑" w:hAnsi="微软雅黑" w:eastAsia="微软雅黑"/>
          <w:lang w:eastAsia="zh-CN"/>
        </w:rPr>
        <w:t>超神</w:t>
      </w:r>
      <w:r>
        <w:rPr>
          <w:rFonts w:hint="eastAsia" w:ascii="微软雅黑" w:hAnsi="微软雅黑" w:eastAsia="微软雅黑"/>
        </w:rPr>
        <w:t>NBR接口</w:t>
      </w:r>
      <w:r>
        <w:rPr>
          <w:rFonts w:hint="eastAsia" w:ascii="微软雅黑" w:hAnsi="微软雅黑" w:eastAsia="微软雅黑"/>
          <w:lang w:eastAsia="zh-CN"/>
        </w:rPr>
        <w:t>是否</w:t>
      </w:r>
      <w:r>
        <w:rPr>
          <w:rFonts w:hint="eastAsia" w:ascii="微软雅黑" w:hAnsi="微软雅黑" w:eastAsia="微软雅黑"/>
        </w:rPr>
        <w:t>存在二层口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NBR1000G-C</w:t>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6</w:t>
      </w:r>
      <w:r>
        <w:rPr>
          <w:rFonts w:hint="eastAsia" w:ascii="微软雅黑" w:hAnsi="微软雅黑" w:eastAsia="微软雅黑"/>
        </w:rPr>
        <w:t>、NBR拨号口是否支持定时重拨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numPr>
          <w:ilvl w:val="0"/>
          <w:numId w:val="0"/>
        </w:numPr>
        <w:rPr>
          <w:rFonts w:hint="eastAsia" w:ascii="微软雅黑" w:hAnsi="微软雅黑" w:eastAsia="微软雅黑"/>
        </w:rPr>
      </w:pPr>
      <w:r>
        <w:rPr>
          <w:rFonts w:hint="eastAsia" w:ascii="微软雅黑" w:hAnsi="微软雅黑" w:eastAsia="微软雅黑"/>
          <w:lang w:val="en-US" w:eastAsia="zh-CN"/>
        </w:rPr>
        <w:t>17、</w:t>
      </w:r>
      <w:r>
        <w:rPr>
          <w:rFonts w:hint="eastAsia" w:ascii="微软雅黑" w:hAnsi="微软雅黑" w:eastAsia="微软雅黑"/>
        </w:rPr>
        <w:t>如何修改web默认登录端口号</w:t>
      </w:r>
    </w:p>
    <w:p>
      <w:pPr>
        <w:pStyle w:val="3"/>
        <w:numPr>
          <w:ilvl w:val="0"/>
          <w:numId w:val="0"/>
        </w:numPr>
        <w:rPr>
          <w:rFonts w:ascii="微软雅黑" w:hAnsi="微软雅黑" w:eastAsia="微软雅黑" w:cs="微软雅黑"/>
          <w:b w:val="0"/>
          <w:bCs w:val="0"/>
          <w:color w:val="000000"/>
          <w:kern w:val="0"/>
          <w:sz w:val="20"/>
          <w:szCs w:val="20"/>
        </w:rPr>
      </w:pPr>
      <w:r>
        <w:rPr>
          <w:rFonts w:hint="eastAsia" w:ascii="微软雅黑" w:hAnsi="微软雅黑" w:eastAsia="微软雅黑" w:cs="微软雅黑"/>
          <w:b w:val="0"/>
          <w:bCs w:val="0"/>
          <w:color w:val="000000"/>
          <w:kern w:val="0"/>
          <w:sz w:val="20"/>
          <w:szCs w:val="20"/>
        </w:rPr>
        <w:t>超神NBR修改默认端口号（注意：修改web端口后内外网web登录都需要加修改后的端口号）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0500" cy="2314575"/>
            <wp:effectExtent l="0" t="0" r="6350" b="9525"/>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pic:cNvPicPr>
                      <a:picLocks noChangeAspect="1" noChangeArrowheads="1"/>
                    </pic:cNvPicPr>
                  </pic:nvPicPr>
                  <pic:blipFill>
                    <a:blip r:embed="rId26"/>
                    <a:srcRect/>
                    <a:stretch>
                      <a:fillRect/>
                    </a:stretch>
                  </pic:blipFill>
                  <pic:spPr>
                    <a:xfrm>
                      <a:off x="0" y="0"/>
                      <a:ext cx="5274310" cy="2316140"/>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8</w:t>
      </w:r>
      <w:r>
        <w:rPr>
          <w:rFonts w:hint="eastAsia" w:ascii="微软雅黑" w:hAnsi="微软雅黑" w:eastAsia="微软雅黑"/>
        </w:rPr>
        <w:t>、设备是否支持特殊符号做密码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可以设置特殊符号。比如:!@#$%^,不支持：%,&amp;号</w:t>
      </w:r>
    </w:p>
    <w:p>
      <w:pPr>
        <w:numPr>
          <w:ilvl w:val="0"/>
          <w:numId w:val="0"/>
        </w:numPr>
      </w:pP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9</w:t>
      </w:r>
      <w:r>
        <w:rPr>
          <w:rFonts w:hint="eastAsia" w:ascii="微软雅黑" w:hAnsi="微软雅黑" w:eastAsia="微软雅黑"/>
        </w:rPr>
        <w:t>、超神NBR是否支持和文网卫士对接</w:t>
      </w:r>
    </w:p>
    <w:p>
      <w:pPr>
        <w:autoSpaceDE w:val="0"/>
        <w:autoSpaceDN w:val="0"/>
        <w:adjustRightInd w:val="0"/>
        <w:jc w:val="left"/>
        <w:rPr>
          <w:rFonts w:ascii="微软雅黑" w:hAnsi="微软雅黑" w:eastAsia="微软雅黑" w:cs="Tahoma"/>
          <w:color w:val="000000"/>
          <w:kern w:val="0"/>
          <w:sz w:val="18"/>
          <w:szCs w:val="18"/>
        </w:rPr>
      </w:pPr>
      <w:r>
        <w:rPr>
          <w:rFonts w:hint="eastAsia" w:ascii="微软雅黑" w:hAnsi="微软雅黑" w:eastAsia="微软雅黑" w:cs="微软雅黑"/>
          <w:color w:val="000000"/>
          <w:kern w:val="0"/>
          <w:sz w:val="20"/>
          <w:szCs w:val="20"/>
        </w:rPr>
        <w:t>支持，参见附件</w:t>
      </w:r>
      <w:r>
        <w:rPr>
          <w:rFonts w:ascii="微软雅黑" w:hAnsi="微软雅黑" w:eastAsia="微软雅黑" w:cs="Tahoma"/>
          <w:color w:val="000000"/>
          <w:kern w:val="0"/>
          <w:sz w:val="18"/>
          <w:szCs w:val="18"/>
        </w:rPr>
        <w:object>
          <v:shape id="_x0000_i1028" o:spt="75" type="#_x0000_t75" style="height:65.25pt;width:103.5pt;" o:ole="t" filled="f" o:preferrelative="t" stroked="f" coordsize="21600,21600">
            <v:path/>
            <v:fill on="f" focussize="0,0"/>
            <v:stroke on="f" joinstyle="miter"/>
            <v:imagedata r:id="rId49" o:title=""/>
            <o:lock v:ext="edit" aspectratio="t"/>
            <w10:wrap type="none"/>
            <w10:anchorlock/>
          </v:shape>
          <o:OLEObject Type="Embed" ProgID="Word.Document.12" ShapeID="_x0000_i1028" DrawAspect="Icon" ObjectID="_1468075728" r:id="rId48">
            <o:LockedField>false</o:LockedField>
          </o:OLEObject>
        </w:object>
      </w:r>
    </w:p>
    <w:p>
      <w:pPr>
        <w:pStyle w:val="3"/>
        <w:rPr>
          <w:rFonts w:ascii="微软雅黑" w:hAnsi="微软雅黑" w:eastAsia="微软雅黑"/>
        </w:rPr>
      </w:pPr>
      <w:r>
        <w:rPr>
          <w:rFonts w:hint="eastAsia" w:ascii="微软雅黑" w:hAnsi="微软雅黑" w:eastAsia="微软雅黑"/>
        </w:rPr>
        <w:t>2</w:t>
      </w:r>
      <w:r>
        <w:rPr>
          <w:rFonts w:hint="eastAsia" w:ascii="微软雅黑" w:hAnsi="微软雅黑" w:eastAsia="微软雅黑"/>
          <w:lang w:val="en-US" w:eastAsia="zh-CN"/>
        </w:rPr>
        <w:t>0</w:t>
      </w:r>
      <w:r>
        <w:rPr>
          <w:rFonts w:hint="eastAsia" w:ascii="微软雅黑" w:hAnsi="微软雅黑" w:eastAsia="微软雅黑"/>
        </w:rPr>
        <w:t>、重庆专网配置案例</w:t>
      </w:r>
    </w:p>
    <w:p>
      <w:pPr>
        <w:autoSpaceDE w:val="0"/>
        <w:autoSpaceDN w:val="0"/>
        <w:adjustRightInd w:val="0"/>
        <w:jc w:val="left"/>
        <w:rPr>
          <w:rFonts w:ascii="微软雅黑" w:hAnsi="微软雅黑" w:eastAsia="微软雅黑" w:cs="Tahoma"/>
          <w:color w:val="000000"/>
          <w:kern w:val="0"/>
          <w:sz w:val="18"/>
          <w:szCs w:val="18"/>
        </w:rPr>
      </w:pPr>
      <w:r>
        <w:rPr>
          <w:rFonts w:hint="eastAsia" w:ascii="微软雅黑" w:hAnsi="微软雅黑" w:eastAsia="微软雅黑" w:cs="微软雅黑"/>
          <w:color w:val="000000"/>
          <w:kern w:val="0"/>
          <w:sz w:val="20"/>
          <w:szCs w:val="20"/>
        </w:rPr>
        <w:t>参见附件</w:t>
      </w:r>
      <w:r>
        <w:rPr>
          <w:rFonts w:ascii="微软雅黑" w:hAnsi="微软雅黑" w:eastAsia="微软雅黑" w:cs="Tahoma"/>
          <w:color w:val="000000"/>
          <w:kern w:val="0"/>
          <w:sz w:val="18"/>
          <w:szCs w:val="18"/>
        </w:rPr>
        <w:object>
          <v:shape id="_x0000_i1029" o:spt="75" type="#_x0000_t75" style="height:65.25pt;width:103.5pt;" o:ole="t" filled="f" o:preferrelative="t" stroked="f" coordsize="21600,21600">
            <v:path/>
            <v:fill on="f" focussize="0,0"/>
            <v:stroke on="f" joinstyle="miter"/>
            <v:imagedata r:id="rId51" o:title=""/>
            <o:lock v:ext="edit" aspectratio="t"/>
            <w10:wrap type="none"/>
            <w10:anchorlock/>
          </v:shape>
          <o:OLEObject Type="Embed" ProgID="Word.Document.12" ShapeID="_x0000_i1029" DrawAspect="Icon" ObjectID="_1468075729" r:id="rId50">
            <o:LockedField>false</o:LockedField>
          </o:OLEObject>
        </w:object>
      </w:r>
    </w:p>
    <w:p>
      <w:pPr>
        <w:pStyle w:val="3"/>
        <w:rPr>
          <w:rFonts w:ascii="微软雅黑" w:hAnsi="微软雅黑" w:eastAsia="微软雅黑"/>
        </w:rPr>
      </w:pPr>
      <w:r>
        <w:rPr>
          <w:rFonts w:hint="eastAsia" w:ascii="微软雅黑" w:hAnsi="微软雅黑" w:eastAsia="微软雅黑"/>
          <w:lang w:val="en-US" w:eastAsia="zh-CN"/>
        </w:rPr>
        <w:t>21</w:t>
      </w:r>
      <w:r>
        <w:rPr>
          <w:rFonts w:hint="eastAsia" w:ascii="微软雅黑" w:hAnsi="微软雅黑" w:eastAsia="微软雅黑"/>
        </w:rPr>
        <w:t>、咨询怎么对https的端口进行修改</w:t>
      </w:r>
    </w:p>
    <w:p>
      <w:pPr>
        <w:autoSpaceDE w:val="0"/>
        <w:autoSpaceDN w:val="0"/>
        <w:adjustRightInd w:val="0"/>
        <w:jc w:val="left"/>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默认4430，可以使用</w:t>
      </w:r>
      <w:r>
        <w:rPr>
          <w:rFonts w:ascii="微软雅黑" w:hAnsi="微软雅黑" w:eastAsia="微软雅黑" w:cs="微软雅黑"/>
          <w:color w:val="000000"/>
          <w:kern w:val="0"/>
          <w:sz w:val="20"/>
          <w:szCs w:val="20"/>
        </w:rPr>
        <w:t xml:space="preserve">ip http secure-port </w:t>
      </w:r>
      <w:r>
        <w:rPr>
          <w:rFonts w:hint="eastAsia" w:ascii="微软雅黑" w:hAnsi="微软雅黑" w:eastAsia="微软雅黑" w:cs="微软雅黑"/>
          <w:color w:val="000000"/>
          <w:kern w:val="0"/>
          <w:sz w:val="20"/>
          <w:szCs w:val="20"/>
        </w:rPr>
        <w:t>4430对端口号进行修改，4代NBR也一样的命令，二代NBR没有开放的命令修改</w:t>
      </w:r>
    </w:p>
    <w:p>
      <w:pPr>
        <w:pStyle w:val="3"/>
        <w:rPr>
          <w:rFonts w:ascii="微软雅黑" w:hAnsi="微软雅黑" w:eastAsia="微软雅黑"/>
        </w:rPr>
      </w:pPr>
      <w:r>
        <w:rPr>
          <w:rFonts w:hint="eastAsia" w:ascii="微软雅黑" w:hAnsi="微软雅黑" w:eastAsia="微软雅黑"/>
          <w:lang w:val="en-US" w:eastAsia="zh-CN"/>
        </w:rPr>
        <w:t>22</w:t>
      </w:r>
      <w:r>
        <w:rPr>
          <w:rFonts w:hint="eastAsia" w:ascii="微软雅黑" w:hAnsi="微软雅黑" w:eastAsia="微软雅黑"/>
        </w:rPr>
        <w:t>、</w:t>
      </w:r>
      <w:r>
        <w:rPr>
          <w:rFonts w:ascii="微软雅黑" w:hAnsi="微软雅黑" w:eastAsia="微软雅黑"/>
        </w:rPr>
        <w:t>咨询如何看拨号线路拨上去的时间</w:t>
      </w:r>
    </w:p>
    <w:p>
      <w:pPr>
        <w:autoSpaceDE w:val="0"/>
        <w:autoSpaceDN w:val="0"/>
        <w:adjustRightInd w:val="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目前只能在命令行使用</w:t>
      </w:r>
      <w:r>
        <w:rPr>
          <w:rFonts w:ascii="微软雅黑" w:hAnsi="微软雅黑" w:eastAsia="微软雅黑" w:cs="微软雅黑"/>
          <w:color w:val="000000"/>
          <w:kern w:val="0"/>
          <w:sz w:val="20"/>
          <w:szCs w:val="20"/>
        </w:rPr>
        <w:t>show pppoe tunnel interface</w:t>
      </w:r>
      <w:r>
        <w:rPr>
          <w:rFonts w:hint="eastAsia" w:ascii="微软雅黑" w:hAnsi="微软雅黑" w:eastAsia="微软雅黑" w:cs="微软雅黑"/>
          <w:color w:val="000000"/>
          <w:kern w:val="0"/>
          <w:sz w:val="20"/>
          <w:szCs w:val="20"/>
        </w:rPr>
        <w:t>g g0/x,g0/x是代表拨号所接的接口</w:t>
      </w:r>
    </w:p>
    <w:p>
      <w:pPr>
        <w:autoSpaceDE w:val="0"/>
        <w:autoSpaceDN w:val="0"/>
        <w:adjustRightInd w:val="0"/>
        <w:jc w:val="left"/>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4543425" cy="3571875"/>
            <wp:effectExtent l="0" t="0" r="9525" b="952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noChangeArrowheads="1"/>
                    </pic:cNvPicPr>
                  </pic:nvPicPr>
                  <pic:blipFill>
                    <a:blip r:embed="rId52"/>
                    <a:srcRect/>
                    <a:stretch>
                      <a:fillRect/>
                    </a:stretch>
                  </pic:blipFill>
                  <pic:spPr>
                    <a:xfrm>
                      <a:off x="0" y="0"/>
                      <a:ext cx="4543425" cy="3571875"/>
                    </a:xfrm>
                    <a:prstGeom prst="rect">
                      <a:avLst/>
                    </a:prstGeom>
                    <a:noFill/>
                    <a:ln w="9525">
                      <a:noFill/>
                      <a:miter lim="800000"/>
                      <a:headEnd/>
                      <a:tailEnd/>
                    </a:ln>
                  </pic:spPr>
                </pic:pic>
              </a:graphicData>
            </a:graphic>
          </wp:inline>
        </w:drawing>
      </w:r>
    </w:p>
    <w:p>
      <w:pPr>
        <w:rPr>
          <w:rFonts w:ascii="微软雅黑" w:hAnsi="微软雅黑" w:eastAsia="微软雅黑"/>
          <w:b/>
          <w:sz w:val="24"/>
          <w:szCs w:val="24"/>
        </w:rPr>
      </w:pPr>
    </w:p>
    <w:p>
      <w:pPr>
        <w:pStyle w:val="2"/>
        <w:rPr>
          <w:rFonts w:hint="eastAsia" w:ascii="微软雅黑" w:hAnsi="微软雅黑" w:eastAsia="微软雅黑"/>
          <w:kern w:val="0"/>
        </w:rPr>
      </w:pPr>
      <w:r>
        <w:rPr>
          <w:rFonts w:hint="eastAsia" w:ascii="微软雅黑" w:hAnsi="微软雅黑" w:eastAsia="微软雅黑"/>
          <w:kern w:val="0"/>
        </w:rPr>
        <w:t>三</w:t>
      </w:r>
      <w:r>
        <w:rPr>
          <w:rFonts w:hint="eastAsia" w:ascii="微软雅黑" w:hAnsi="微软雅黑" w:eastAsia="微软雅黑"/>
          <w:kern w:val="0"/>
          <w:lang w:eastAsia="zh-CN"/>
        </w:rPr>
        <w:t>：二、</w:t>
      </w:r>
      <w:r>
        <w:rPr>
          <w:rFonts w:hint="eastAsia" w:ascii="微软雅黑" w:hAnsi="微软雅黑" w:eastAsia="微软雅黑"/>
          <w:kern w:val="0"/>
        </w:rPr>
        <w:t>三代NBR常见问题</w:t>
      </w:r>
    </w:p>
    <w:p>
      <w:pPr>
        <w:pStyle w:val="3"/>
        <w:rPr>
          <w:rFonts w:ascii="微软雅黑" w:hAnsi="微软雅黑" w:eastAsia="微软雅黑"/>
        </w:rPr>
      </w:pPr>
      <w:r>
        <w:rPr>
          <w:rFonts w:hint="eastAsia" w:ascii="微软雅黑" w:hAnsi="微软雅黑" w:eastAsia="微软雅黑"/>
        </w:rPr>
        <w:t>1、NBR出厂默认管理地址、用户名、密码。</w:t>
      </w:r>
    </w:p>
    <w:p>
      <w:pPr>
        <w:rPr>
          <w:rFonts w:ascii="微软雅黑" w:hAnsi="微软雅黑" w:eastAsia="微软雅黑"/>
          <w:sz w:val="18"/>
          <w:szCs w:val="18"/>
        </w:rPr>
      </w:pPr>
      <w:r>
        <w:rPr>
          <w:rFonts w:hint="eastAsia" w:ascii="微软雅黑" w:hAnsi="微软雅黑" w:eastAsia="微软雅黑"/>
          <w:sz w:val="18"/>
          <w:szCs w:val="18"/>
        </w:rPr>
        <w:t xml:space="preserve">   192.168.1.1  admin  admin</w:t>
      </w:r>
    </w:p>
    <w:p>
      <w:pPr>
        <w:rPr>
          <w:rFonts w:ascii="微软雅黑" w:hAnsi="微软雅黑" w:eastAsia="微软雅黑"/>
          <w:sz w:val="18"/>
          <w:szCs w:val="18"/>
        </w:rPr>
      </w:pPr>
      <w:r>
        <w:rPr>
          <w:rFonts w:hint="eastAsia" w:ascii="微软雅黑" w:hAnsi="微软雅黑" w:eastAsia="微软雅黑"/>
          <w:sz w:val="18"/>
          <w:szCs w:val="18"/>
        </w:rPr>
        <w:t xml:space="preserve">   初次登陆设备需要手动给电脑配置静态地址192.168.1.2-254中的一个ip地址才能登陆设备，电脑网线连设备lan0口（三代nbr是连lan1口）,浏览器里面输入http://192.168.1.1或者https://192.168.1.1:4430</w:t>
      </w:r>
    </w:p>
    <w:p>
      <w:pPr>
        <w:pStyle w:val="3"/>
        <w:rPr>
          <w:rFonts w:ascii="微软雅黑" w:hAnsi="微软雅黑" w:eastAsia="微软雅黑"/>
        </w:rPr>
      </w:pPr>
      <w:r>
        <w:rPr>
          <w:rFonts w:hint="eastAsia" w:ascii="微软雅黑" w:hAnsi="微软雅黑" w:eastAsia="微软雅黑"/>
        </w:rPr>
        <w:t>2、NBR分类</w:t>
      </w:r>
    </w:p>
    <w:p>
      <w:pPr>
        <w:rPr>
          <w:rFonts w:ascii="微软雅黑" w:hAnsi="微软雅黑" w:eastAsia="微软雅黑"/>
          <w:sz w:val="18"/>
          <w:szCs w:val="18"/>
        </w:rPr>
      </w:pPr>
      <w:r>
        <w:rPr>
          <w:rFonts w:hint="eastAsia" w:ascii="微软雅黑" w:hAnsi="微软雅黑" w:eastAsia="微软雅黑"/>
          <w:sz w:val="18"/>
          <w:szCs w:val="18"/>
        </w:rPr>
        <w:t>（1）二代NBR：NBR1000G/NBR1300G/NBR1500G/NBR2000G/NBR2000D</w:t>
      </w:r>
    </w:p>
    <w:p>
      <w:pPr>
        <w:rPr>
          <w:rFonts w:ascii="微软雅黑" w:hAnsi="微软雅黑" w:eastAsia="微软雅黑"/>
          <w:sz w:val="18"/>
          <w:szCs w:val="18"/>
        </w:rPr>
      </w:pPr>
      <w:r>
        <w:rPr>
          <w:rFonts w:hint="eastAsia" w:ascii="微软雅黑" w:hAnsi="微软雅黑" w:eastAsia="微软雅黑"/>
          <w:sz w:val="18"/>
          <w:szCs w:val="18"/>
        </w:rPr>
        <w:t>（2）三代NBR：NBR900G/NBR1600G/NBR2600G/2600S/NBR2800G</w:t>
      </w:r>
    </w:p>
    <w:p>
      <w:pPr>
        <w:rPr>
          <w:rFonts w:ascii="微软雅黑" w:hAnsi="微软雅黑" w:eastAsia="微软雅黑"/>
          <w:sz w:val="18"/>
          <w:szCs w:val="18"/>
        </w:rPr>
      </w:pPr>
    </w:p>
    <w:p>
      <w:pPr>
        <w:pStyle w:val="3"/>
        <w:rPr>
          <w:rFonts w:ascii="微软雅黑" w:hAnsi="微软雅黑" w:eastAsia="微软雅黑"/>
        </w:rPr>
      </w:pPr>
      <w:r>
        <w:rPr>
          <w:rFonts w:hint="eastAsia" w:ascii="微软雅黑" w:hAnsi="微软雅黑" w:eastAsia="微软雅黑"/>
          <w:lang w:val="en-US" w:eastAsia="zh-CN"/>
        </w:rPr>
        <w:t>3</w:t>
      </w:r>
      <w:r>
        <w:rPr>
          <w:rFonts w:hint="eastAsia" w:ascii="微软雅黑" w:hAnsi="微软雅黑" w:eastAsia="微软雅黑"/>
        </w:rPr>
        <w:t>、NBR出厂默认是否开启dhcp。</w:t>
      </w:r>
    </w:p>
    <w:p>
      <w:pPr>
        <w:rPr>
          <w:rFonts w:ascii="微软雅黑" w:hAnsi="微软雅黑" w:eastAsia="微软雅黑"/>
          <w:sz w:val="18"/>
          <w:szCs w:val="18"/>
        </w:rPr>
      </w:pPr>
      <w:r>
        <w:rPr>
          <w:rFonts w:hint="eastAsia" w:ascii="微软雅黑" w:hAnsi="微软雅黑" w:eastAsia="微软雅黑"/>
          <w:sz w:val="18"/>
          <w:szCs w:val="18"/>
        </w:rPr>
        <w:t xml:space="preserve">   除了三代NBR外，其他的NBR出厂dhcp默认是关闭的。</w:t>
      </w:r>
    </w:p>
    <w:p>
      <w:pPr>
        <w:pStyle w:val="3"/>
        <w:rPr>
          <w:rFonts w:ascii="微软雅黑" w:hAnsi="微软雅黑" w:eastAsia="微软雅黑"/>
        </w:rPr>
      </w:pPr>
      <w:r>
        <w:rPr>
          <w:rFonts w:hint="eastAsia" w:ascii="微软雅黑" w:hAnsi="微软雅黑" w:eastAsia="微软雅黑"/>
          <w:lang w:val="en-US" w:eastAsia="zh-CN"/>
        </w:rPr>
        <w:t>4</w:t>
      </w:r>
      <w:r>
        <w:rPr>
          <w:rFonts w:hint="eastAsia" w:ascii="微软雅黑" w:hAnsi="微软雅黑" w:eastAsia="微软雅黑"/>
        </w:rPr>
        <w:t>、NBR推荐带机量、吞吐量、接入带宽、并发连接数。</w:t>
      </w:r>
    </w:p>
    <w:tbl>
      <w:tblPr>
        <w:tblStyle w:val="7"/>
        <w:tblW w:w="818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42"/>
        <w:gridCol w:w="1701"/>
        <w:gridCol w:w="1276"/>
        <w:gridCol w:w="992"/>
        <w:gridCol w:w="1985"/>
        <w:gridCol w:w="9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NBR型号</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推荐带机量</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吞吐量</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推荐接入带宽</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并发连接数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restart"/>
          </w:tcPr>
          <w:p>
            <w:pPr>
              <w:rPr>
                <w:rFonts w:ascii="微软雅黑" w:hAnsi="微软雅黑" w:eastAsia="微软雅黑"/>
                <w:sz w:val="18"/>
                <w:szCs w:val="18"/>
              </w:rPr>
            </w:pPr>
            <w:r>
              <w:rPr>
                <w:rFonts w:hint="eastAsia" w:ascii="微软雅黑" w:hAnsi="微软雅黑" w:eastAsia="微软雅黑"/>
                <w:sz w:val="18"/>
                <w:szCs w:val="18"/>
              </w:rPr>
              <w:t>二代NBR</w:t>
            </w: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NBR1000G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80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40M</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NBR1300G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150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70M</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40M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NBR1500G</w:t>
            </w:r>
          </w:p>
          <w:p>
            <w:pPr>
              <w:rPr>
                <w:rFonts w:ascii="微软雅黑" w:hAnsi="微软雅黑" w:eastAsia="微软雅黑"/>
                <w:sz w:val="18"/>
                <w:szCs w:val="18"/>
              </w:rPr>
            </w:pPr>
            <w:r>
              <w:rPr>
                <w:rFonts w:hint="eastAsia" w:ascii="微软雅黑" w:hAnsi="微软雅黑" w:eastAsia="微软雅黑"/>
                <w:sz w:val="18"/>
                <w:szCs w:val="18"/>
              </w:rPr>
              <w:t>（10.x版本）</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250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220M</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100M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NBR1500G</w:t>
            </w:r>
          </w:p>
          <w:p>
            <w:pPr>
              <w:rPr>
                <w:rFonts w:ascii="微软雅黑" w:hAnsi="微软雅黑" w:eastAsia="微软雅黑"/>
                <w:sz w:val="18"/>
                <w:szCs w:val="18"/>
              </w:rPr>
            </w:pPr>
            <w:r>
              <w:rPr>
                <w:rFonts w:hint="eastAsia" w:ascii="微软雅黑" w:hAnsi="微软雅黑" w:eastAsia="微软雅黑"/>
                <w:sz w:val="18"/>
                <w:szCs w:val="18"/>
              </w:rPr>
              <w:t>（11.x版本）</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100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150M</w:t>
            </w:r>
          </w:p>
        </w:tc>
        <w:tc>
          <w:tcPr>
            <w:tcW w:w="1985" w:type="dxa"/>
          </w:tcPr>
          <w:p>
            <w:pPr>
              <w:rPr>
                <w:rFonts w:ascii="微软雅黑" w:hAnsi="微软雅黑" w:eastAsia="微软雅黑"/>
                <w:sz w:val="18"/>
                <w:szCs w:val="18"/>
              </w:rPr>
            </w:pPr>
          </w:p>
        </w:tc>
        <w:tc>
          <w:tcPr>
            <w:tcW w:w="992" w:type="dxa"/>
          </w:tcPr>
          <w:p>
            <w:pPr>
              <w:rPr>
                <w:rFonts w:ascii="微软雅黑" w:hAnsi="微软雅黑" w:eastAsia="微软雅黑"/>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NBR2000G</w:t>
            </w:r>
          </w:p>
          <w:p>
            <w:pPr>
              <w:rPr>
                <w:rFonts w:ascii="微软雅黑" w:hAnsi="微软雅黑" w:eastAsia="微软雅黑"/>
                <w:sz w:val="18"/>
                <w:szCs w:val="18"/>
              </w:rPr>
            </w:pPr>
            <w:r>
              <w:rPr>
                <w:rFonts w:hint="eastAsia" w:ascii="微软雅黑" w:hAnsi="微软雅黑" w:eastAsia="微软雅黑"/>
                <w:sz w:val="18"/>
                <w:szCs w:val="18"/>
              </w:rPr>
              <w:t>（10.x版本）</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500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310M</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400M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NBR2000G</w:t>
            </w:r>
          </w:p>
          <w:p>
            <w:pPr>
              <w:rPr>
                <w:rFonts w:ascii="微软雅黑" w:hAnsi="微软雅黑" w:eastAsia="微软雅黑"/>
                <w:sz w:val="18"/>
                <w:szCs w:val="18"/>
              </w:rPr>
            </w:pPr>
            <w:r>
              <w:rPr>
                <w:rFonts w:hint="eastAsia" w:ascii="微软雅黑" w:hAnsi="微软雅黑" w:eastAsia="微软雅黑"/>
                <w:sz w:val="18"/>
                <w:szCs w:val="18"/>
              </w:rPr>
              <w:t>（11.x版本）</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150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250M</w:t>
            </w:r>
          </w:p>
        </w:tc>
        <w:tc>
          <w:tcPr>
            <w:tcW w:w="1985" w:type="dxa"/>
          </w:tcPr>
          <w:p>
            <w:pPr>
              <w:rPr>
                <w:rFonts w:ascii="微软雅黑" w:hAnsi="微软雅黑" w:eastAsia="微软雅黑"/>
                <w:sz w:val="18"/>
                <w:szCs w:val="18"/>
              </w:rPr>
            </w:pPr>
          </w:p>
        </w:tc>
        <w:tc>
          <w:tcPr>
            <w:tcW w:w="992" w:type="dxa"/>
          </w:tcPr>
          <w:p>
            <w:pPr>
              <w:rPr>
                <w:rFonts w:ascii="微软雅黑" w:hAnsi="微软雅黑" w:eastAsia="微软雅黑"/>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NBR2000D</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250</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100M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200000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restart"/>
          </w:tcPr>
          <w:p>
            <w:pPr>
              <w:rPr>
                <w:rFonts w:ascii="微软雅黑" w:hAnsi="微软雅黑" w:eastAsia="微软雅黑"/>
                <w:sz w:val="18"/>
                <w:szCs w:val="18"/>
              </w:rPr>
            </w:pPr>
            <w:r>
              <w:rPr>
                <w:rFonts w:hint="eastAsia" w:ascii="微软雅黑" w:hAnsi="微软雅黑" w:eastAsia="微软雅黑"/>
                <w:sz w:val="18"/>
                <w:szCs w:val="18"/>
              </w:rPr>
              <w:t>三代NBR</w:t>
            </w: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NBR900G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100</w:t>
            </w:r>
          </w:p>
        </w:tc>
        <w:tc>
          <w:tcPr>
            <w:tcW w:w="992" w:type="dxa"/>
          </w:tcPr>
          <w:p>
            <w:pPr>
              <w:rPr>
                <w:rFonts w:ascii="微软雅黑" w:hAnsi="微软雅黑" w:eastAsia="微软雅黑"/>
                <w:sz w:val="18"/>
                <w:szCs w:val="18"/>
              </w:rPr>
            </w:pP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100M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NBR1600G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150</w:t>
            </w:r>
          </w:p>
        </w:tc>
        <w:tc>
          <w:tcPr>
            <w:tcW w:w="992" w:type="dxa"/>
          </w:tcPr>
          <w:p>
            <w:pPr>
              <w:rPr>
                <w:rFonts w:ascii="微软雅黑" w:hAnsi="微软雅黑" w:eastAsia="微软雅黑"/>
                <w:sz w:val="18"/>
                <w:szCs w:val="18"/>
              </w:rPr>
            </w:pP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500000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NBR2600G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200</w:t>
            </w:r>
          </w:p>
        </w:tc>
        <w:tc>
          <w:tcPr>
            <w:tcW w:w="992" w:type="dxa"/>
          </w:tcPr>
          <w:p>
            <w:pPr>
              <w:rPr>
                <w:rFonts w:ascii="微软雅黑" w:hAnsi="微软雅黑" w:eastAsia="微软雅黑"/>
                <w:sz w:val="18"/>
                <w:szCs w:val="18"/>
              </w:rPr>
            </w:pP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500000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NBR2600S</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250</w:t>
            </w:r>
          </w:p>
        </w:tc>
        <w:tc>
          <w:tcPr>
            <w:tcW w:w="992" w:type="dxa"/>
          </w:tcPr>
          <w:p>
            <w:pPr>
              <w:rPr>
                <w:rFonts w:ascii="微软雅黑" w:hAnsi="微软雅黑" w:eastAsia="微软雅黑"/>
                <w:sz w:val="18"/>
                <w:szCs w:val="18"/>
              </w:rPr>
            </w:pP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200M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500000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242" w:type="dxa"/>
            <w:vMerge w:val="continue"/>
          </w:tcPr>
          <w:p>
            <w:pPr>
              <w:rPr>
                <w:rFonts w:ascii="微软雅黑" w:hAnsi="微软雅黑" w:eastAsia="微软雅黑"/>
                <w:sz w:val="18"/>
                <w:szCs w:val="18"/>
              </w:rPr>
            </w:pPr>
          </w:p>
        </w:tc>
        <w:tc>
          <w:tcPr>
            <w:tcW w:w="1701" w:type="dxa"/>
          </w:tcPr>
          <w:p>
            <w:pPr>
              <w:rPr>
                <w:rFonts w:ascii="微软雅黑" w:hAnsi="微软雅黑" w:eastAsia="微软雅黑"/>
                <w:sz w:val="18"/>
                <w:szCs w:val="18"/>
              </w:rPr>
            </w:pPr>
            <w:r>
              <w:rPr>
                <w:rFonts w:hint="eastAsia" w:ascii="微软雅黑" w:hAnsi="微软雅黑" w:eastAsia="微软雅黑"/>
                <w:sz w:val="18"/>
                <w:szCs w:val="18"/>
              </w:rPr>
              <w:t>NBR2800G</w:t>
            </w:r>
          </w:p>
        </w:tc>
        <w:tc>
          <w:tcPr>
            <w:tcW w:w="1276" w:type="dxa"/>
          </w:tcPr>
          <w:p>
            <w:pPr>
              <w:rPr>
                <w:rFonts w:ascii="微软雅黑" w:hAnsi="微软雅黑" w:eastAsia="微软雅黑"/>
                <w:sz w:val="18"/>
                <w:szCs w:val="18"/>
              </w:rPr>
            </w:pPr>
            <w:r>
              <w:rPr>
                <w:rFonts w:hint="eastAsia" w:ascii="微软雅黑" w:hAnsi="微软雅黑" w:eastAsia="微软雅黑"/>
                <w:sz w:val="18"/>
                <w:szCs w:val="18"/>
              </w:rPr>
              <w:t>1000</w:t>
            </w:r>
          </w:p>
        </w:tc>
        <w:tc>
          <w:tcPr>
            <w:tcW w:w="992" w:type="dxa"/>
          </w:tcPr>
          <w:p>
            <w:pPr>
              <w:rPr>
                <w:rFonts w:ascii="微软雅黑" w:hAnsi="微软雅黑" w:eastAsia="微软雅黑"/>
                <w:sz w:val="18"/>
                <w:szCs w:val="18"/>
              </w:rPr>
            </w:pPr>
          </w:p>
        </w:tc>
        <w:tc>
          <w:tcPr>
            <w:tcW w:w="1985" w:type="dxa"/>
          </w:tcPr>
          <w:p>
            <w:pPr>
              <w:rPr>
                <w:rFonts w:ascii="微软雅黑" w:hAnsi="微软雅黑" w:eastAsia="微软雅黑"/>
                <w:sz w:val="18"/>
                <w:szCs w:val="18"/>
              </w:rPr>
            </w:pPr>
            <w:r>
              <w:rPr>
                <w:rFonts w:hint="eastAsia" w:ascii="微软雅黑" w:hAnsi="微软雅黑" w:eastAsia="微软雅黑"/>
                <w:sz w:val="18"/>
                <w:szCs w:val="18"/>
              </w:rPr>
              <w:t>600M</w:t>
            </w:r>
          </w:p>
        </w:tc>
        <w:tc>
          <w:tcPr>
            <w:tcW w:w="992" w:type="dxa"/>
          </w:tcPr>
          <w:p>
            <w:pPr>
              <w:rPr>
                <w:rFonts w:ascii="微软雅黑" w:hAnsi="微软雅黑" w:eastAsia="微软雅黑"/>
                <w:sz w:val="18"/>
                <w:szCs w:val="18"/>
              </w:rPr>
            </w:pPr>
            <w:r>
              <w:rPr>
                <w:rFonts w:hint="eastAsia" w:ascii="微软雅黑" w:hAnsi="微软雅黑" w:eastAsia="微软雅黑"/>
                <w:sz w:val="18"/>
                <w:szCs w:val="18"/>
              </w:rPr>
              <w:t>1624000</w:t>
            </w:r>
          </w:p>
        </w:tc>
      </w:tr>
    </w:tbl>
    <w:p>
      <w:pPr>
        <w:pStyle w:val="3"/>
        <w:rPr>
          <w:rFonts w:ascii="微软雅黑" w:hAnsi="微软雅黑" w:eastAsia="微软雅黑"/>
        </w:rPr>
      </w:pPr>
      <w:r>
        <w:rPr>
          <w:rFonts w:hint="eastAsia" w:ascii="微软雅黑" w:hAnsi="微软雅黑" w:eastAsia="微软雅黑"/>
          <w:lang w:val="en-US" w:eastAsia="zh-CN"/>
        </w:rPr>
        <w:t>5</w:t>
      </w:r>
      <w:r>
        <w:rPr>
          <w:rFonts w:hint="eastAsia" w:ascii="微软雅黑" w:hAnsi="微软雅黑" w:eastAsia="微软雅黑"/>
        </w:rPr>
        <w:t>、密码恢复</w:t>
      </w:r>
    </w:p>
    <w:p>
      <w:pPr>
        <w:pStyle w:val="4"/>
        <w:rPr>
          <w:rFonts w:ascii="微软雅黑" w:hAnsi="微软雅黑" w:eastAsia="微软雅黑"/>
          <w:kern w:val="0"/>
          <w:sz w:val="24"/>
          <w:szCs w:val="24"/>
          <w:lang w:val="zh-CN"/>
        </w:rPr>
      </w:pPr>
      <w:r>
        <w:rPr>
          <w:rFonts w:hint="eastAsia" w:ascii="微软雅黑" w:hAnsi="微软雅黑" w:eastAsia="微软雅黑"/>
          <w:sz w:val="24"/>
          <w:szCs w:val="24"/>
        </w:rPr>
        <w:t>（</w:t>
      </w:r>
      <w:r>
        <w:rPr>
          <w:rFonts w:hint="eastAsia" w:ascii="微软雅黑" w:hAnsi="微软雅黑" w:eastAsia="微软雅黑"/>
          <w:kern w:val="0"/>
          <w:sz w:val="24"/>
          <w:szCs w:val="24"/>
          <w:lang w:val="zh-CN"/>
        </w:rPr>
        <w:t>1）二代NBR密码恢复：</w:t>
      </w:r>
    </w:p>
    <w:p>
      <w:pPr>
        <w:rPr>
          <w:rFonts w:ascii="微软雅黑" w:hAnsi="微软雅黑" w:eastAsia="微软雅黑"/>
          <w:sz w:val="18"/>
          <w:szCs w:val="18"/>
        </w:rPr>
      </w:pPr>
      <w:r>
        <w:rPr>
          <w:rFonts w:hint="eastAsia" w:ascii="微软雅黑" w:hAnsi="微软雅黑" w:eastAsia="微软雅黑" w:cs="微软雅黑"/>
          <w:kern w:val="0"/>
          <w:sz w:val="18"/>
          <w:szCs w:val="18"/>
          <w:lang w:val="zh-CN"/>
        </w:rPr>
        <w:t xml:space="preserve">     </w:t>
      </w:r>
      <w:r>
        <w:rPr>
          <w:rFonts w:hint="eastAsia" w:ascii="微软雅黑" w:hAnsi="微软雅黑" w:eastAsia="微软雅黑"/>
          <w:sz w:val="18"/>
          <w:szCs w:val="18"/>
        </w:rPr>
        <w:t>不保留配置：找到设备面板上的reset按钮，长按5秒以上松开即可</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保留配置：参见以下附件</w:t>
      </w:r>
      <w:r>
        <w:rPr>
          <w:rFonts w:ascii="微软雅黑" w:hAnsi="微软雅黑" w:eastAsia="微软雅黑" w:cs="微软雅黑"/>
          <w:kern w:val="0"/>
          <w:sz w:val="18"/>
          <w:szCs w:val="18"/>
          <w:lang w:val="zh-CN"/>
        </w:rPr>
        <w:object>
          <v:shape id="_x0000_i1030" o:spt="75" type="#_x0000_t75" style="height:48.75pt;width:77.25pt;" o:ole="t" filled="f" o:preferrelative="t" stroked="f" coordsize="21600,21600">
            <v:path/>
            <v:fill on="f" focussize="0,0"/>
            <v:stroke on="f" joinstyle="miter"/>
            <v:imagedata r:id="rId54" o:title=""/>
            <o:lock v:ext="edit" aspectratio="t"/>
            <w10:wrap type="none"/>
            <w10:anchorlock/>
          </v:shape>
          <o:OLEObject Type="Embed" ProgID="Word.Document.12" ShapeID="_x0000_i1030" DrawAspect="Icon" ObjectID="_1468075730" r:id="rId53">
            <o:LockedField>false</o:LockedField>
          </o:OLEObject>
        </w:object>
      </w:r>
    </w:p>
    <w:p>
      <w:pPr>
        <w:pStyle w:val="4"/>
        <w:rPr>
          <w:rFonts w:ascii="微软雅黑" w:hAnsi="微软雅黑" w:eastAsia="微软雅黑"/>
          <w:kern w:val="0"/>
          <w:sz w:val="24"/>
          <w:szCs w:val="24"/>
          <w:lang w:val="zh-CN"/>
        </w:rPr>
      </w:pPr>
      <w:r>
        <w:rPr>
          <w:rFonts w:hint="eastAsia" w:ascii="微软雅黑" w:hAnsi="微软雅黑" w:eastAsia="微软雅黑"/>
          <w:kern w:val="0"/>
          <w:sz w:val="24"/>
          <w:szCs w:val="24"/>
          <w:lang w:val="zh-CN"/>
        </w:rPr>
        <w:t>（2）三代NBR密码恢复：</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w:t>
      </w:r>
      <w:r>
        <w:rPr>
          <w:rFonts w:hint="eastAsia" w:ascii="微软雅黑" w:hAnsi="微软雅黑" w:eastAsia="微软雅黑"/>
          <w:sz w:val="18"/>
          <w:szCs w:val="18"/>
        </w:rPr>
        <w:t xml:space="preserve">  不保留配置：找到设备面板上的reset按钮，长按5秒以上松开即可</w:t>
      </w:r>
    </w:p>
    <w:p>
      <w:pPr>
        <w:rPr>
          <w:rFonts w:ascii="微软雅黑" w:hAnsi="微软雅黑" w:eastAsia="微软雅黑" w:cs="微软雅黑"/>
          <w:kern w:val="0"/>
          <w:sz w:val="18"/>
          <w:szCs w:val="18"/>
          <w:lang w:val="zh-CN"/>
        </w:rPr>
      </w:pPr>
      <w:r>
        <w:rPr>
          <w:rFonts w:hint="eastAsia" w:ascii="微软雅黑" w:hAnsi="微软雅黑" w:eastAsia="微软雅黑" w:cs="微软雅黑"/>
          <w:kern w:val="0"/>
          <w:sz w:val="18"/>
          <w:szCs w:val="18"/>
          <w:lang w:val="zh-CN"/>
        </w:rPr>
        <w:t xml:space="preserve">      保留配置：电话联系400工程师处理</w:t>
      </w:r>
    </w:p>
    <w:p>
      <w:pPr>
        <w:pStyle w:val="3"/>
        <w:rPr>
          <w:rFonts w:ascii="微软雅黑" w:hAnsi="微软雅黑" w:eastAsia="微软雅黑"/>
        </w:rPr>
      </w:pPr>
      <w:r>
        <w:rPr>
          <w:rFonts w:hint="eastAsia" w:ascii="微软雅黑" w:hAnsi="微软雅黑" w:eastAsia="微软雅黑"/>
          <w:lang w:val="en-US" w:eastAsia="zh-CN"/>
        </w:rPr>
        <w:t>6</w:t>
      </w:r>
      <w:r>
        <w:rPr>
          <w:rFonts w:hint="eastAsia" w:ascii="微软雅黑" w:hAnsi="微软雅黑" w:eastAsia="微软雅黑"/>
        </w:rPr>
        <w:t>、新设备上网配置</w:t>
      </w:r>
    </w:p>
    <w:p>
      <w:pPr>
        <w:pStyle w:val="4"/>
        <w:rPr>
          <w:rFonts w:ascii="微软雅黑" w:hAnsi="微软雅黑" w:eastAsia="微软雅黑"/>
          <w:sz w:val="24"/>
          <w:szCs w:val="24"/>
        </w:rPr>
      </w:pPr>
      <w:r>
        <w:rPr>
          <w:rFonts w:hint="eastAsia" w:ascii="微软雅黑" w:hAnsi="微软雅黑" w:eastAsia="微软雅黑"/>
          <w:sz w:val="24"/>
          <w:szCs w:val="24"/>
        </w:rPr>
        <w:t>（1）二代NBR上网配置：</w:t>
      </w:r>
    </w:p>
    <w:p>
      <w:pPr>
        <w:rPr>
          <w:rFonts w:ascii="微软雅黑" w:hAnsi="微软雅黑" w:eastAsia="微软雅黑"/>
          <w:sz w:val="18"/>
          <w:szCs w:val="18"/>
        </w:rPr>
      </w:pPr>
      <w:r>
        <w:rPr>
          <w:rFonts w:hint="eastAsia" w:ascii="微软雅黑" w:hAnsi="微软雅黑" w:eastAsia="微软雅黑"/>
          <w:sz w:val="18"/>
          <w:szCs w:val="18"/>
        </w:rPr>
        <w:t>电脑手动设置192.168.1.2-254中的一个地址，网线接设备的lan0口，浏览器登陆设备出厂地址192.168.1.1，用户名密码都是admin，走一遍快速配置（高级选项--快速配置）。</w:t>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00"/>
          <w:kern w:val="0"/>
          <w:sz w:val="18"/>
          <w:szCs w:val="18"/>
          <w:lang w:val="zh-CN"/>
        </w:rPr>
        <w:t>a 选择网络的模式，NBR默认为网关模式。</w:t>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00"/>
          <w:kern w:val="0"/>
          <w:sz w:val="18"/>
          <w:szCs w:val="18"/>
          <w:lang w:val="zh-CN"/>
        </w:rPr>
        <w:t xml:space="preserve">b 配置内网口的ip地址。内网口地址为：192.168.1.1 子网掩码：255.255.255.0      </w:t>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00"/>
          <w:kern w:val="0"/>
          <w:sz w:val="18"/>
          <w:szCs w:val="18"/>
          <w:lang w:val="zh-CN"/>
        </w:rPr>
        <w:t>c 配置外网口的ip地址。外网口ip：192.168.33.56 子网掩码：255.255.255.0 外网网关地址：192.168.33.1（</w:t>
      </w:r>
      <w:r>
        <w:rPr>
          <w:rFonts w:hint="eastAsia" w:ascii="微软雅黑" w:hAnsi="微软雅黑" w:eastAsia="微软雅黑" w:cs="微软雅黑"/>
          <w:color w:val="0000FF"/>
          <w:kern w:val="0"/>
          <w:sz w:val="18"/>
          <w:szCs w:val="18"/>
          <w:lang w:val="zh-CN"/>
        </w:rPr>
        <w:t>此处的外网IP地址为192.168.33.56，该IP是测试模拟IP地址，不是运营商地址.</w:t>
      </w:r>
      <w:r>
        <w:rPr>
          <w:rFonts w:hint="eastAsia" w:ascii="微软雅黑" w:hAnsi="微软雅黑" w:eastAsia="微软雅黑" w:cs="微软雅黑"/>
          <w:color w:val="000000"/>
          <w:kern w:val="0"/>
          <w:sz w:val="18"/>
          <w:szCs w:val="18"/>
          <w:lang w:val="zh-CN"/>
        </w:rPr>
        <w:t>）</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114925" cy="2105025"/>
            <wp:effectExtent l="0" t="0" r="952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55"/>
                    <a:srcRect/>
                    <a:stretch>
                      <a:fillRect/>
                    </a:stretch>
                  </pic:blipFill>
                  <pic:spPr>
                    <a:xfrm>
                      <a:off x="0" y="0"/>
                      <a:ext cx="5114925" cy="2105025"/>
                    </a:xfrm>
                    <a:prstGeom prst="rect">
                      <a:avLst/>
                    </a:prstGeom>
                    <a:noFill/>
                    <a:ln w="9525">
                      <a:noFill/>
                      <a:miter lim="800000"/>
                      <a:headEnd/>
                      <a:tailEnd/>
                    </a:ln>
                  </pic:spPr>
                </pic:pic>
              </a:graphicData>
            </a:graphic>
          </wp:inline>
        </w:drawing>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00"/>
          <w:kern w:val="0"/>
          <w:sz w:val="18"/>
          <w:szCs w:val="18"/>
          <w:lang w:val="zh-CN"/>
        </w:rPr>
        <w:t>d 、选择流控方案：根据所使用的网络场景选择流控方案，如果当前的场景不属于预设的流控方案中的任何一个，可挑选一个相近的，配置完毕之后再在</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流控策略</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中进行调整即可。本例中选择流控方案为</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游戏优先（网吧）</w:t>
      </w:r>
      <w:r>
        <w:rPr>
          <w:rFonts w:ascii="微软雅黑" w:hAnsi="微软雅黑" w:eastAsia="微软雅黑" w:cs="微软雅黑"/>
          <w:color w:val="000000"/>
          <w:kern w:val="0"/>
          <w:sz w:val="18"/>
          <w:szCs w:val="18"/>
          <w:lang w:val="zh-CN"/>
        </w:rPr>
        <w:t>”</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2280285"/>
            <wp:effectExtent l="0" t="0" r="2540" b="571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56"/>
                    <a:srcRect/>
                    <a:stretch>
                      <a:fillRect/>
                    </a:stretch>
                  </pic:blipFill>
                  <pic:spPr>
                    <a:xfrm>
                      <a:off x="0" y="0"/>
                      <a:ext cx="5274310" cy="2280783"/>
                    </a:xfrm>
                    <a:prstGeom prst="rect">
                      <a:avLst/>
                    </a:prstGeom>
                    <a:noFill/>
                    <a:ln w="9525">
                      <a:noFill/>
                      <a:miter lim="800000"/>
                      <a:headEnd/>
                      <a:tailEnd/>
                    </a:ln>
                  </pic:spPr>
                </pic:pic>
              </a:graphicData>
            </a:graphic>
          </wp:inline>
        </w:drawing>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00"/>
          <w:kern w:val="0"/>
          <w:sz w:val="18"/>
          <w:szCs w:val="18"/>
          <w:lang w:val="zh-CN"/>
        </w:rPr>
        <w:t>e、在高级选项中勾选</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开启NAT配置</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路由功能</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网站访问安全</w:t>
      </w:r>
      <w:r>
        <w:rPr>
          <w:rFonts w:ascii="微软雅黑" w:hAnsi="微软雅黑" w:eastAsia="微软雅黑" w:cs="微软雅黑"/>
          <w:color w:val="000000"/>
          <w:kern w:val="0"/>
          <w:sz w:val="18"/>
          <w:szCs w:val="18"/>
          <w:lang w:val="zh-CN"/>
        </w:rPr>
        <w:t>“</w:t>
      </w:r>
      <w:r>
        <w:rPr>
          <w:rFonts w:hint="eastAsia" w:ascii="微软雅黑" w:hAnsi="微软雅黑" w:eastAsia="微软雅黑" w:cs="微软雅黑"/>
          <w:color w:val="000000"/>
          <w:kern w:val="0"/>
          <w:sz w:val="18"/>
          <w:szCs w:val="18"/>
          <w:lang w:val="zh-CN"/>
        </w:rPr>
        <w:t>以及配置DNS和web访问端口。</w:t>
      </w:r>
    </w:p>
    <w:p>
      <w:pPr>
        <w:adjustRightInd w:val="0"/>
        <w:ind w:left="901"/>
        <w:rPr>
          <w:rFonts w:ascii="微软雅黑" w:hAnsi="微软雅黑" w:eastAsia="微软雅黑" w:cs="微软雅黑"/>
          <w:color w:val="000000"/>
          <w:kern w:val="0"/>
          <w:sz w:val="18"/>
          <w:szCs w:val="18"/>
          <w:lang w:val="zh-CN"/>
        </w:rPr>
      </w:pPr>
      <w:r>
        <w:rPr>
          <w:rFonts w:hint="eastAsia" w:ascii="微软雅黑" w:hAnsi="微软雅黑" w:eastAsia="微软雅黑" w:cs="微软雅黑"/>
          <w:color w:val="0000FF"/>
          <w:kern w:val="0"/>
          <w:sz w:val="18"/>
          <w:szCs w:val="18"/>
          <w:lang w:val="zh-CN"/>
        </w:rPr>
        <w:t>注意：内网是私网地址，一定要开启</w:t>
      </w:r>
      <w:r>
        <w:rPr>
          <w:rFonts w:ascii="微软雅黑" w:hAnsi="微软雅黑" w:eastAsia="微软雅黑" w:cs="微软雅黑"/>
          <w:color w:val="0000FF"/>
          <w:kern w:val="0"/>
          <w:sz w:val="18"/>
          <w:szCs w:val="18"/>
          <w:lang w:val="zh-CN"/>
        </w:rPr>
        <w:t>“</w:t>
      </w:r>
      <w:r>
        <w:rPr>
          <w:rFonts w:hint="eastAsia" w:ascii="微软雅黑" w:hAnsi="微软雅黑" w:eastAsia="微软雅黑" w:cs="微软雅黑"/>
          <w:color w:val="0000FF"/>
          <w:kern w:val="0"/>
          <w:sz w:val="18"/>
          <w:szCs w:val="18"/>
          <w:lang w:val="zh-CN"/>
        </w:rPr>
        <w:t>NAT配置</w:t>
      </w:r>
      <w:r>
        <w:rPr>
          <w:rFonts w:ascii="微软雅黑" w:hAnsi="微软雅黑" w:eastAsia="微软雅黑" w:cs="微软雅黑"/>
          <w:color w:val="0000FF"/>
          <w:kern w:val="0"/>
          <w:sz w:val="18"/>
          <w:szCs w:val="18"/>
          <w:lang w:val="zh-CN"/>
        </w:rPr>
        <w:t>”</w:t>
      </w:r>
      <w:r>
        <w:rPr>
          <w:rFonts w:hint="eastAsia" w:ascii="微软雅黑" w:hAnsi="微软雅黑" w:eastAsia="微软雅黑" w:cs="微软雅黑"/>
          <w:color w:val="0000FF"/>
          <w:kern w:val="0"/>
          <w:sz w:val="18"/>
          <w:szCs w:val="18"/>
          <w:lang w:val="zh-CN"/>
        </w:rPr>
        <w:t>和</w:t>
      </w:r>
      <w:r>
        <w:rPr>
          <w:rFonts w:ascii="微软雅黑" w:hAnsi="微软雅黑" w:eastAsia="微软雅黑" w:cs="微软雅黑"/>
          <w:color w:val="0000FF"/>
          <w:kern w:val="0"/>
          <w:sz w:val="18"/>
          <w:szCs w:val="18"/>
          <w:lang w:val="zh-CN"/>
        </w:rPr>
        <w:t>“</w:t>
      </w:r>
      <w:r>
        <w:rPr>
          <w:rFonts w:hint="eastAsia" w:ascii="微软雅黑" w:hAnsi="微软雅黑" w:eastAsia="微软雅黑" w:cs="微软雅黑"/>
          <w:color w:val="0000FF"/>
          <w:kern w:val="0"/>
          <w:sz w:val="18"/>
          <w:szCs w:val="18"/>
          <w:lang w:val="zh-CN"/>
        </w:rPr>
        <w:t>路由功能</w:t>
      </w:r>
      <w:r>
        <w:rPr>
          <w:rFonts w:ascii="微软雅黑" w:hAnsi="微软雅黑" w:eastAsia="微软雅黑" w:cs="微软雅黑"/>
          <w:color w:val="0000FF"/>
          <w:kern w:val="0"/>
          <w:sz w:val="18"/>
          <w:szCs w:val="18"/>
          <w:lang w:val="zh-CN"/>
        </w:rPr>
        <w:t>”</w:t>
      </w:r>
      <w:r>
        <w:rPr>
          <w:rFonts w:hint="eastAsia" w:ascii="微软雅黑" w:hAnsi="微软雅黑" w:eastAsia="微软雅黑" w:cs="微软雅黑"/>
          <w:color w:val="0000FF"/>
          <w:kern w:val="0"/>
          <w:sz w:val="18"/>
          <w:szCs w:val="18"/>
          <w:lang w:val="zh-CN"/>
        </w:rPr>
        <w:t>才能实现上网。DNS是实现系统更新检测的必要参数，所以也要配置。web访问端口默认是80端口，可根据实际情况选择是否修改。</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207645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57"/>
                    <a:srcRect/>
                    <a:stretch>
                      <a:fillRect/>
                    </a:stretch>
                  </pic:blipFill>
                  <pic:spPr>
                    <a:xfrm>
                      <a:off x="0" y="0"/>
                      <a:ext cx="5274310" cy="2076450"/>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（2）三代NBR上网配置：</w:t>
      </w:r>
    </w:p>
    <w:p>
      <w:pPr>
        <w:rPr>
          <w:rFonts w:ascii="微软雅黑" w:hAnsi="微软雅黑" w:eastAsia="微软雅黑"/>
          <w:sz w:val="18"/>
          <w:szCs w:val="18"/>
        </w:rPr>
      </w:pPr>
      <w:r>
        <w:rPr>
          <w:rFonts w:hint="eastAsia" w:ascii="微软雅黑" w:hAnsi="微软雅黑" w:eastAsia="微软雅黑"/>
          <w:sz w:val="18"/>
          <w:szCs w:val="18"/>
        </w:rPr>
        <w:t>电脑网线接设备的lan1口，浏览器登陆设备出厂地址192.168.1.1，用户名密码都是admin，点击上方的快速配置进行配置：</w:t>
      </w:r>
    </w:p>
    <w:p>
      <w:pPr>
        <w:rPr>
          <w:rFonts w:ascii="微软雅黑" w:hAnsi="微软雅黑" w:eastAsia="微软雅黑" w:cs="微软雅黑"/>
          <w:sz w:val="18"/>
          <w:szCs w:val="18"/>
        </w:rPr>
      </w:pPr>
      <w:r>
        <w:rPr>
          <w:rFonts w:hint="eastAsia" w:ascii="微软雅黑" w:hAnsi="微软雅黑" w:eastAsia="微软雅黑" w:cs="微软雅黑"/>
          <w:sz w:val="18"/>
          <w:szCs w:val="18"/>
        </w:rPr>
        <w:drawing>
          <wp:inline distT="0" distB="0" distL="0" distR="0">
            <wp:extent cx="5274310" cy="4314825"/>
            <wp:effectExtent l="0" t="0" r="254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58"/>
                    <a:srcRect/>
                    <a:stretch>
                      <a:fillRect/>
                    </a:stretch>
                  </pic:blipFill>
                  <pic:spPr>
                    <a:xfrm>
                      <a:off x="0" y="0"/>
                      <a:ext cx="5274310" cy="4314825"/>
                    </a:xfrm>
                    <a:prstGeom prst="rect">
                      <a:avLst/>
                    </a:prstGeom>
                    <a:noFill/>
                    <a:ln w="9525">
                      <a:noFill/>
                      <a:miter lim="800000"/>
                      <a:headEnd/>
                      <a:tailEnd/>
                    </a:ln>
                  </pic:spPr>
                </pic:pic>
              </a:graphicData>
            </a:graphic>
          </wp:inline>
        </w:drawing>
      </w:r>
    </w:p>
    <w:p>
      <w:pPr>
        <w:rPr>
          <w:rFonts w:ascii="微软雅黑" w:hAnsi="微软雅黑" w:eastAsia="微软雅黑" w:cs="微软雅黑"/>
          <w:sz w:val="18"/>
          <w:szCs w:val="18"/>
        </w:rPr>
      </w:pPr>
      <w:r>
        <w:rPr>
          <w:rFonts w:hint="eastAsia" w:ascii="微软雅黑" w:hAnsi="微软雅黑" w:eastAsia="微软雅黑" w:cs="微软雅黑"/>
          <w:sz w:val="18"/>
          <w:szCs w:val="18"/>
        </w:rPr>
        <w:drawing>
          <wp:inline distT="0" distB="0" distL="0" distR="0">
            <wp:extent cx="4895850" cy="234315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59"/>
                    <a:srcRect/>
                    <a:stretch>
                      <a:fillRect/>
                    </a:stretch>
                  </pic:blipFill>
                  <pic:spPr>
                    <a:xfrm>
                      <a:off x="0" y="0"/>
                      <a:ext cx="4895850" cy="2343150"/>
                    </a:xfrm>
                    <a:prstGeom prst="rect">
                      <a:avLst/>
                    </a:prstGeom>
                    <a:noFill/>
                    <a:ln w="9525">
                      <a:noFill/>
                      <a:miter lim="800000"/>
                      <a:headEnd/>
                      <a:tailEnd/>
                    </a:ln>
                  </pic:spPr>
                </pic:pic>
              </a:graphicData>
            </a:graphic>
          </wp:inline>
        </w:drawing>
      </w:r>
    </w:p>
    <w:p>
      <w:pPr>
        <w:rPr>
          <w:rFonts w:ascii="微软雅黑" w:hAnsi="微软雅黑" w:eastAsia="微软雅黑"/>
          <w:b/>
          <w:sz w:val="18"/>
          <w:szCs w:val="18"/>
        </w:rPr>
      </w:pPr>
    </w:p>
    <w:p>
      <w:pPr>
        <w:rPr>
          <w:rFonts w:ascii="微软雅黑" w:hAnsi="微软雅黑" w:eastAsia="微软雅黑"/>
          <w:sz w:val="18"/>
          <w:szCs w:val="18"/>
        </w:rPr>
      </w:pPr>
    </w:p>
    <w:p>
      <w:pPr>
        <w:pStyle w:val="3"/>
        <w:rPr>
          <w:rFonts w:ascii="微软雅黑" w:hAnsi="微软雅黑" w:eastAsia="微软雅黑"/>
        </w:rPr>
      </w:pPr>
      <w:r>
        <w:rPr>
          <w:rFonts w:hint="eastAsia" w:ascii="微软雅黑" w:hAnsi="微软雅黑" w:eastAsia="微软雅黑"/>
          <w:lang w:val="en-US" w:eastAsia="zh-CN"/>
        </w:rPr>
        <w:t>7、</w:t>
      </w:r>
      <w:r>
        <w:rPr>
          <w:rFonts w:hint="eastAsia" w:ascii="微软雅黑" w:hAnsi="微软雅黑" w:eastAsia="微软雅黑"/>
        </w:rPr>
        <w:t>如何设置单IP走一条外网线</w:t>
      </w:r>
    </w:p>
    <w:p>
      <w:pPr>
        <w:pStyle w:val="4"/>
        <w:rPr>
          <w:rFonts w:ascii="微软雅黑" w:hAnsi="微软雅黑" w:eastAsia="微软雅黑"/>
          <w:sz w:val="24"/>
          <w:szCs w:val="24"/>
        </w:rPr>
      </w:pPr>
      <w:r>
        <w:rPr>
          <w:rFonts w:hint="eastAsia" w:ascii="微软雅黑" w:hAnsi="微软雅黑" w:eastAsia="微软雅黑"/>
          <w:sz w:val="24"/>
          <w:szCs w:val="24"/>
        </w:rPr>
        <w:t>（1）二代NBR策略路由：</w:t>
      </w:r>
    </w:p>
    <w:p>
      <w:pPr>
        <w:rPr>
          <w:rFonts w:ascii="微软雅黑" w:hAnsi="微软雅黑" w:eastAsia="微软雅黑"/>
          <w:sz w:val="18"/>
          <w:szCs w:val="18"/>
        </w:rPr>
      </w:pPr>
      <w:r>
        <w:rPr>
          <w:rFonts w:hint="eastAsia" w:ascii="微软雅黑" w:hAnsi="微软雅黑" w:eastAsia="微软雅黑"/>
          <w:sz w:val="18"/>
          <w:szCs w:val="18"/>
        </w:rPr>
        <w:t>【流控/行为/安全】---【防攻击/acl】---【acl访问控制列表】新建acl如下（例如：对192.168.1.100做策略路由走光纤）</w:t>
      </w:r>
    </w:p>
    <w:p>
      <w:pPr>
        <w:rPr>
          <w:rFonts w:ascii="微软雅黑" w:hAnsi="微软雅黑" w:eastAsia="微软雅黑"/>
          <w:b/>
          <w:sz w:val="24"/>
          <w:szCs w:val="24"/>
        </w:rPr>
      </w:pPr>
      <w:r>
        <w:rPr>
          <w:rFonts w:hint="eastAsia" w:ascii="微软雅黑" w:hAnsi="微软雅黑" w:eastAsia="微软雅黑"/>
          <w:b/>
          <w:sz w:val="24"/>
          <w:szCs w:val="24"/>
        </w:rPr>
        <w:drawing>
          <wp:inline distT="0" distB="0" distL="0" distR="0">
            <wp:extent cx="5274310" cy="2652395"/>
            <wp:effectExtent l="0" t="0" r="2540" b="1460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60"/>
                    <a:srcRect/>
                    <a:stretch>
                      <a:fillRect/>
                    </a:stretch>
                  </pic:blipFill>
                  <pic:spPr>
                    <a:xfrm>
                      <a:off x="0" y="0"/>
                      <a:ext cx="5274310" cy="2652713"/>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r>
        <w:rPr>
          <w:rFonts w:hint="eastAsia" w:ascii="微软雅黑" w:hAnsi="微软雅黑" w:eastAsia="微软雅黑"/>
          <w:sz w:val="18"/>
          <w:szCs w:val="18"/>
        </w:rPr>
        <w:t>【网络配置】---【路由/负载】---【策略路由】添加策略路由如下</w:t>
      </w:r>
    </w:p>
    <w:p>
      <w:pPr>
        <w:rPr>
          <w:rFonts w:ascii="微软雅黑" w:hAnsi="微软雅黑" w:eastAsia="微软雅黑"/>
          <w:b/>
          <w:sz w:val="24"/>
          <w:szCs w:val="24"/>
        </w:rPr>
      </w:pPr>
      <w:r>
        <w:rPr>
          <w:rFonts w:hint="eastAsia" w:ascii="微软雅黑" w:hAnsi="微软雅黑" w:eastAsia="微软雅黑"/>
          <w:b/>
          <w:sz w:val="24"/>
          <w:szCs w:val="24"/>
        </w:rPr>
        <w:drawing>
          <wp:inline distT="0" distB="0" distL="0" distR="0">
            <wp:extent cx="4876800" cy="1114425"/>
            <wp:effectExtent l="0" t="0" r="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61"/>
                    <a:srcRect/>
                    <a:stretch>
                      <a:fillRect/>
                    </a:stretch>
                  </pic:blipFill>
                  <pic:spPr>
                    <a:xfrm>
                      <a:off x="0" y="0"/>
                      <a:ext cx="4876800" cy="1114425"/>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（2）三代NBR策略路由：</w:t>
      </w:r>
    </w:p>
    <w:p>
      <w:pPr>
        <w:rPr>
          <w:rFonts w:ascii="微软雅黑" w:hAnsi="微软雅黑" w:eastAsia="微软雅黑"/>
          <w:sz w:val="18"/>
          <w:szCs w:val="18"/>
        </w:rPr>
      </w:pPr>
      <w:r>
        <w:rPr>
          <w:rFonts w:hint="eastAsia" w:ascii="微软雅黑" w:hAnsi="微软雅黑" w:eastAsia="微软雅黑"/>
          <w:sz w:val="18"/>
          <w:szCs w:val="18"/>
        </w:rPr>
        <w:t>【网络配置】---【路由负载】---【应用路由】设置如下（例如：192.168.1.100服务器走WAN1）</w:t>
      </w:r>
    </w:p>
    <w:p>
      <w:pPr>
        <w:rPr>
          <w:rFonts w:ascii="微软雅黑" w:hAnsi="微软雅黑" w:eastAsia="微软雅黑"/>
          <w:sz w:val="18"/>
          <w:szCs w:val="18"/>
        </w:rPr>
      </w:pPr>
      <w:r>
        <w:rPr>
          <w:rFonts w:ascii="微软雅黑" w:hAnsi="微软雅黑" w:eastAsia="微软雅黑"/>
          <w:sz w:val="18"/>
          <w:szCs w:val="18"/>
        </w:rPr>
        <w:drawing>
          <wp:inline distT="0" distB="0" distL="0" distR="0">
            <wp:extent cx="5274310" cy="1351915"/>
            <wp:effectExtent l="0" t="0" r="2540" b="63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62"/>
                    <a:srcRect/>
                    <a:stretch>
                      <a:fillRect/>
                    </a:stretch>
                  </pic:blipFill>
                  <pic:spPr>
                    <a:xfrm>
                      <a:off x="0" y="0"/>
                      <a:ext cx="5274310" cy="1352546"/>
                    </a:xfrm>
                    <a:prstGeom prst="rect">
                      <a:avLst/>
                    </a:prstGeom>
                    <a:noFill/>
                    <a:ln w="9525">
                      <a:noFill/>
                      <a:miter lim="800000"/>
                      <a:headEnd/>
                      <a:tailEnd/>
                    </a:ln>
                  </pic:spPr>
                </pic:pic>
              </a:graphicData>
            </a:graphic>
          </wp:inline>
        </w:drawing>
      </w:r>
    </w:p>
    <w:p>
      <w:pPr>
        <w:rPr>
          <w:rFonts w:ascii="微软雅黑" w:hAnsi="微软雅黑" w:eastAsia="微软雅黑"/>
          <w:sz w:val="18"/>
          <w:szCs w:val="18"/>
        </w:rPr>
      </w:pPr>
    </w:p>
    <w:p>
      <w:pPr>
        <w:pStyle w:val="3"/>
        <w:rPr>
          <w:rFonts w:ascii="微软雅黑" w:hAnsi="微软雅黑" w:eastAsia="微软雅黑"/>
        </w:rPr>
      </w:pPr>
      <w:r>
        <w:rPr>
          <w:rFonts w:hint="eastAsia" w:ascii="微软雅黑" w:hAnsi="微软雅黑" w:eastAsia="微软雅黑"/>
          <w:lang w:val="en-US" w:eastAsia="zh-CN"/>
        </w:rPr>
        <w:t>8</w:t>
      </w:r>
      <w:r>
        <w:rPr>
          <w:rFonts w:hint="eastAsia" w:ascii="微软雅黑" w:hAnsi="微软雅黑" w:eastAsia="微软雅黑"/>
        </w:rPr>
        <w:t>、单IP免流控设置</w:t>
      </w:r>
    </w:p>
    <w:p>
      <w:pPr>
        <w:pStyle w:val="4"/>
        <w:rPr>
          <w:rFonts w:ascii="微软雅黑" w:hAnsi="微软雅黑" w:eastAsia="微软雅黑"/>
          <w:sz w:val="24"/>
          <w:szCs w:val="24"/>
        </w:rPr>
      </w:pPr>
      <w:r>
        <w:rPr>
          <w:rFonts w:hint="eastAsia" w:ascii="微软雅黑" w:hAnsi="微软雅黑" w:eastAsia="微软雅黑"/>
          <w:sz w:val="24"/>
          <w:szCs w:val="24"/>
        </w:rPr>
        <w:t>（1）二代NBR单IP免流控</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【用户管理】---【用户组织】，先新创建用户</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3952875" cy="1143000"/>
            <wp:effectExtent l="0" t="0" r="952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63"/>
                    <a:srcRect/>
                    <a:stretch>
                      <a:fillRect/>
                    </a:stretch>
                  </pic:blipFill>
                  <pic:spPr>
                    <a:xfrm>
                      <a:off x="0" y="0"/>
                      <a:ext cx="3952875" cy="11430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【流控/行为/安全】---【行为管理】---【免审计用户】添加用户</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3371850" cy="169545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64"/>
                    <a:srcRect/>
                    <a:stretch>
                      <a:fillRect/>
                    </a:stretch>
                  </pic:blipFill>
                  <pic:spPr>
                    <a:xfrm>
                      <a:off x="0" y="0"/>
                      <a:ext cx="3371850" cy="1695450"/>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（2）三代NBR单IP免流控</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【流控策略】---【免流控】---【免流控（内部IP规则）】添加免流控，设置完处理点击提交设置</w:t>
      </w:r>
    </w:p>
    <w:p>
      <w:pPr>
        <w:rPr>
          <w:rFonts w:ascii="微软雅黑" w:hAnsi="微软雅黑" w:eastAsia="微软雅黑"/>
          <w:b/>
          <w:sz w:val="24"/>
          <w:szCs w:val="24"/>
        </w:rPr>
      </w:pPr>
      <w:r>
        <w:rPr>
          <w:rFonts w:ascii="微软雅黑" w:hAnsi="微软雅黑" w:eastAsia="微软雅黑"/>
          <w:b/>
          <w:sz w:val="24"/>
          <w:szCs w:val="24"/>
        </w:rPr>
        <w:drawing>
          <wp:inline distT="0" distB="0" distL="0" distR="0">
            <wp:extent cx="5274310" cy="1809750"/>
            <wp:effectExtent l="0" t="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65"/>
                    <a:srcRect/>
                    <a:stretch>
                      <a:fillRect/>
                    </a:stretch>
                  </pic:blipFill>
                  <pic:spPr>
                    <a:xfrm>
                      <a:off x="0" y="0"/>
                      <a:ext cx="5274310" cy="180975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rPr>
      </w:pPr>
      <w:r>
        <w:rPr>
          <w:rFonts w:hint="eastAsia" w:ascii="微软雅黑" w:hAnsi="微软雅黑" w:eastAsia="微软雅黑"/>
          <w:lang w:val="en-US" w:eastAsia="zh-CN"/>
        </w:rPr>
        <w:t>9</w:t>
      </w:r>
      <w:r>
        <w:rPr>
          <w:rFonts w:hint="eastAsia" w:ascii="微软雅黑" w:hAnsi="微软雅黑" w:eastAsia="微软雅黑"/>
        </w:rPr>
        <w:t>、禁止部分IP上网</w:t>
      </w:r>
    </w:p>
    <w:p>
      <w:pPr>
        <w:pStyle w:val="4"/>
        <w:rPr>
          <w:rFonts w:ascii="微软雅黑" w:hAnsi="微软雅黑" w:eastAsia="微软雅黑"/>
          <w:sz w:val="24"/>
          <w:szCs w:val="24"/>
        </w:rPr>
      </w:pPr>
      <w:r>
        <w:rPr>
          <w:rFonts w:hint="eastAsia" w:ascii="微软雅黑" w:hAnsi="微软雅黑" w:eastAsia="微软雅黑"/>
          <w:sz w:val="24"/>
          <w:szCs w:val="24"/>
        </w:rPr>
        <w:t>（1）二代NBR禁止部分IP上网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方式一：【行为管理】---【禁止用户】添加屏蔽用户，这种方式禁止了上外网同时也禁止上内网</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69865" cy="1866900"/>
            <wp:effectExtent l="0" t="0" r="698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66"/>
                    <a:srcRect/>
                    <a:stretch>
                      <a:fillRect/>
                    </a:stretch>
                  </pic:blipFill>
                  <pic:spPr>
                    <a:xfrm>
                      <a:off x="0" y="0"/>
                      <a:ext cx="5274310" cy="1868449"/>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方式二：【流控/行为/安全】---【防攻击/acl】---【acl访问列表】创建访问控制列表，然后再到防火墙设置处调用（比如：禁止192.168.1.12上网，其他人都可以上网）</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133600"/>
            <wp:effectExtent l="0" t="0" r="254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67"/>
                    <a:srcRect/>
                    <a:stretch>
                      <a:fillRect/>
                    </a:stretch>
                  </pic:blipFill>
                  <pic:spPr>
                    <a:xfrm>
                      <a:off x="0" y="0"/>
                      <a:ext cx="5274310" cy="21336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1466850"/>
            <wp:effectExtent l="0" t="0" r="254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68"/>
                    <a:srcRect/>
                    <a:stretch>
                      <a:fillRect/>
                    </a:stretch>
                  </pic:blipFill>
                  <pic:spPr>
                    <a:xfrm>
                      <a:off x="0" y="0"/>
                      <a:ext cx="5274310" cy="1466850"/>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（2）三代NBR禁止部分IP上网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方式一：【安全防护】---【访问控制】设置禁止条目，再选择上方的允许规则之外的通过</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1771650"/>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noChangeArrowheads="1"/>
                    </pic:cNvPicPr>
                  </pic:nvPicPr>
                  <pic:blipFill>
                    <a:blip r:embed="rId69"/>
                    <a:srcRect/>
                    <a:stretch>
                      <a:fillRect/>
                    </a:stretch>
                  </pic:blipFill>
                  <pic:spPr>
                    <a:xfrm>
                      <a:off x="0" y="0"/>
                      <a:ext cx="5274310" cy="177165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方式二：【行为管理】---【行为管理】设置需要禁止的用户即可，还可以针对应用选择禁止</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1647825"/>
            <wp:effectExtent l="0" t="0" r="2540" b="952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noChangeArrowheads="1"/>
                    </pic:cNvPicPr>
                  </pic:nvPicPr>
                  <pic:blipFill>
                    <a:blip r:embed="rId70"/>
                    <a:srcRect/>
                    <a:stretch>
                      <a:fillRect/>
                    </a:stretch>
                  </pic:blipFill>
                  <pic:spPr>
                    <a:xfrm>
                      <a:off x="0" y="0"/>
                      <a:ext cx="5274310" cy="16478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0</w:t>
      </w:r>
      <w:r>
        <w:rPr>
          <w:rFonts w:hint="eastAsia" w:ascii="微软雅黑" w:hAnsi="微软雅黑" w:eastAsia="微软雅黑"/>
        </w:rPr>
        <w:t>、单IP限速</w:t>
      </w:r>
    </w:p>
    <w:p>
      <w:pPr>
        <w:pStyle w:val="4"/>
        <w:rPr>
          <w:rFonts w:ascii="微软雅黑" w:hAnsi="微软雅黑" w:eastAsia="微软雅黑"/>
          <w:sz w:val="24"/>
          <w:szCs w:val="24"/>
        </w:rPr>
      </w:pPr>
      <w:r>
        <w:rPr>
          <w:rFonts w:hint="eastAsia" w:ascii="微软雅黑" w:hAnsi="微软雅黑" w:eastAsia="微软雅黑"/>
          <w:sz w:val="24"/>
          <w:szCs w:val="24"/>
        </w:rPr>
        <w:t>（1）二代NBR单IP限速</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【用户管理】---【用户组织】，先新创建用户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3952875" cy="1295400"/>
            <wp:effectExtent l="0" t="0" r="9525" b="0"/>
            <wp:docPr id="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7"/>
                    <pic:cNvPicPr>
                      <a:picLocks noChangeAspect="1" noChangeArrowheads="1"/>
                    </pic:cNvPicPr>
                  </pic:nvPicPr>
                  <pic:blipFill>
                    <a:blip r:embed="rId63"/>
                    <a:srcRect/>
                    <a:stretch>
                      <a:fillRect/>
                    </a:stretch>
                  </pic:blipFill>
                  <pic:spPr>
                    <a:xfrm>
                      <a:off x="0" y="0"/>
                      <a:ext cx="3952875" cy="12954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【流控/行为/安全】---【流控策略】---【流控高级】---【新建策略】</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543050"/>
            <wp:effectExtent l="0" t="0" r="254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noChangeArrowheads="1"/>
                    </pic:cNvPicPr>
                  </pic:nvPicPr>
                  <pic:blipFill>
                    <a:blip r:embed="rId71"/>
                    <a:srcRect/>
                    <a:stretch>
                      <a:fillRect/>
                    </a:stretch>
                  </pic:blipFill>
                  <pic:spPr>
                    <a:xfrm>
                      <a:off x="0" y="0"/>
                      <a:ext cx="5274310" cy="154305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选择一个通道，新建子通道后再选择下一步（新建通道时，子通道的保证和最大都不能超过父通道的保证和最大带宽，以下举例是服务器设置10M，1M=1000kb）</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409825"/>
            <wp:effectExtent l="0" t="0" r="2540" b="9525"/>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noChangeArrowheads="1"/>
                    </pic:cNvPicPr>
                  </pic:nvPicPr>
                  <pic:blipFill>
                    <a:blip r:embed="rId72"/>
                    <a:srcRect/>
                    <a:stretch>
                      <a:fillRect/>
                    </a:stretch>
                  </pic:blipFill>
                  <pic:spPr>
                    <a:xfrm>
                      <a:off x="0" y="0"/>
                      <a:ext cx="5274310" cy="24098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关联用户，选择下一步</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3675" cy="2057400"/>
            <wp:effectExtent l="0" t="0" r="3175"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noChangeArrowheads="1"/>
                    </pic:cNvPicPr>
                  </pic:nvPicPr>
                  <pic:blipFill>
                    <a:blip r:embed="rId73"/>
                    <a:srcRect/>
                    <a:stretch>
                      <a:fillRect/>
                    </a:stretch>
                  </pic:blipFill>
                  <pic:spPr>
                    <a:xfrm>
                      <a:off x="0" y="0"/>
                      <a:ext cx="5274310" cy="205749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选择全部应用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028825"/>
            <wp:effectExtent l="0" t="0" r="2540" b="952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noChangeArrowheads="1"/>
                    </pic:cNvPicPr>
                  </pic:nvPicPr>
                  <pic:blipFill>
                    <a:blip r:embed="rId74"/>
                    <a:srcRect/>
                    <a:stretch>
                      <a:fillRect/>
                    </a:stretch>
                  </pic:blipFill>
                  <pic:spPr>
                    <a:xfrm>
                      <a:off x="0" y="0"/>
                      <a:ext cx="5274310" cy="20288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完成策略</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057400"/>
            <wp:effectExtent l="0" t="0" r="254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noChangeArrowheads="1"/>
                    </pic:cNvPicPr>
                  </pic:nvPicPr>
                  <pic:blipFill>
                    <a:blip r:embed="rId75"/>
                    <a:srcRect/>
                    <a:stretch>
                      <a:fillRect/>
                    </a:stretch>
                  </pic:blipFill>
                  <pic:spPr>
                    <a:xfrm>
                      <a:off x="0" y="0"/>
                      <a:ext cx="5274310" cy="2057400"/>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（2）三代NBR单IP限速</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【流控策略】---【流控高级】---【流控高级】添加流控策略（注意：这里的单位是KB，1KB=8Kb，也就是说如果您想限制单IP速度10M的话，那这里就设置1250KB）</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257425"/>
            <wp:effectExtent l="0" t="0" r="2540" b="952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noChangeArrowheads="1"/>
                    </pic:cNvPicPr>
                  </pic:nvPicPr>
                  <pic:blipFill>
                    <a:blip r:embed="rId76"/>
                    <a:srcRect/>
                    <a:stretch>
                      <a:fillRect/>
                    </a:stretch>
                  </pic:blipFill>
                  <pic:spPr>
                    <a:xfrm>
                      <a:off x="0" y="0"/>
                      <a:ext cx="5274310" cy="22574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设置分配的带宽值（下面那个阀值不设置的话就是带宽充足，2号机子最大带宽也只能10M马上生效；如果启用75%的阀值的话，也就是只有总带宽达到75%的时候这条策略才生效，也就是带宽充足的情况下阀值还未到75%的时候，这个用户可以使用超过10M的带宽）</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1770" cy="1800225"/>
            <wp:effectExtent l="0" t="0" r="5080" b="9525"/>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noChangeArrowheads="1"/>
                    </pic:cNvPicPr>
                  </pic:nvPicPr>
                  <pic:blipFill>
                    <a:blip r:embed="rId77"/>
                    <a:srcRect/>
                    <a:stretch>
                      <a:fillRect/>
                    </a:stretch>
                  </pic:blipFill>
                  <pic:spPr>
                    <a:xfrm>
                      <a:off x="0" y="0"/>
                      <a:ext cx="5274310" cy="1801054"/>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关联用户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1857375"/>
            <wp:effectExtent l="0" t="0" r="2540" b="9525"/>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noChangeArrowheads="1"/>
                    </pic:cNvPicPr>
                  </pic:nvPicPr>
                  <pic:blipFill>
                    <a:blip r:embed="rId78"/>
                    <a:srcRect/>
                    <a:stretch>
                      <a:fillRect/>
                    </a:stretch>
                  </pic:blipFill>
                  <pic:spPr>
                    <a:xfrm>
                      <a:off x="0" y="0"/>
                      <a:ext cx="5274310" cy="18573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关联所有应用</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1770" cy="1524000"/>
            <wp:effectExtent l="0" t="0" r="508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noChangeArrowheads="1"/>
                    </pic:cNvPicPr>
                  </pic:nvPicPr>
                  <pic:blipFill>
                    <a:blip r:embed="rId79"/>
                    <a:srcRect/>
                    <a:stretch>
                      <a:fillRect/>
                    </a:stretch>
                  </pic:blipFill>
                  <pic:spPr>
                    <a:xfrm>
                      <a:off x="0" y="0"/>
                      <a:ext cx="5274310" cy="1524576"/>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选择策略生效接口完成策略</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67960" cy="1733550"/>
            <wp:effectExtent l="0" t="0" r="889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noChangeArrowheads="1"/>
                    </pic:cNvPicPr>
                  </pic:nvPicPr>
                  <pic:blipFill>
                    <a:blip r:embed="rId80"/>
                    <a:srcRect/>
                    <a:stretch>
                      <a:fillRect/>
                    </a:stretch>
                  </pic:blipFill>
                  <pic:spPr>
                    <a:xfrm>
                      <a:off x="0" y="0"/>
                      <a:ext cx="5274310" cy="173550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1、</w:t>
      </w:r>
      <w:r>
        <w:rPr>
          <w:rFonts w:hint="eastAsia" w:ascii="微软雅黑" w:hAnsi="微软雅黑" w:eastAsia="微软雅黑"/>
        </w:rPr>
        <w:t>应用路由设置</w:t>
      </w:r>
    </w:p>
    <w:p>
      <w:pPr>
        <w:pStyle w:val="4"/>
        <w:rPr>
          <w:rFonts w:ascii="微软雅黑" w:hAnsi="微软雅黑" w:eastAsia="微软雅黑"/>
          <w:sz w:val="24"/>
          <w:szCs w:val="24"/>
        </w:rPr>
      </w:pPr>
      <w:r>
        <w:rPr>
          <w:rFonts w:hint="eastAsia" w:ascii="微软雅黑" w:hAnsi="微软雅黑" w:eastAsia="微软雅黑"/>
          <w:sz w:val="24"/>
          <w:szCs w:val="24"/>
        </w:rPr>
        <w:t>（1）二代NBR应用路由</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【网络配置】---【路由/负载】---【应用路由】针对大流量做应用引流到拨号或者次线路上，第一步先选择应用和设置应用组名</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819400"/>
            <wp:effectExtent l="0" t="0" r="2540" b="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noChangeArrowheads="1"/>
                    </pic:cNvPicPr>
                  </pic:nvPicPr>
                  <pic:blipFill>
                    <a:blip r:embed="rId81"/>
                    <a:srcRect/>
                    <a:stretch>
                      <a:fillRect/>
                    </a:stretch>
                  </pic:blipFill>
                  <pic:spPr>
                    <a:xfrm>
                      <a:off x="0" y="0"/>
                      <a:ext cx="5274310" cy="28194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第二步选择接口，如果是光纤就是对于的g0/x接口，如果是拨号口那就选择dia x，正常接口的均衡策略选择默认“按带宽利用率”就好</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1135" cy="2447925"/>
            <wp:effectExtent l="0" t="0" r="5715" b="9525"/>
            <wp:docPr id="2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pic:cNvPicPr>
                      <a:picLocks noChangeAspect="1" noChangeArrowheads="1"/>
                    </pic:cNvPicPr>
                  </pic:nvPicPr>
                  <pic:blipFill>
                    <a:blip r:embed="rId82"/>
                    <a:srcRect/>
                    <a:stretch>
                      <a:fillRect/>
                    </a:stretch>
                  </pic:blipFill>
                  <pic:spPr>
                    <a:xfrm>
                      <a:off x="0" y="0"/>
                      <a:ext cx="5274310" cy="2449302"/>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第三步选择生效时间，没有特殊要求就默认所有时间即可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1971675"/>
            <wp:effectExtent l="0" t="0" r="2540" b="9525"/>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pic:cNvPicPr>
                      <a:picLocks noChangeAspect="1" noChangeArrowheads="1"/>
                    </pic:cNvPicPr>
                  </pic:nvPicPr>
                  <pic:blipFill>
                    <a:blip r:embed="rId83"/>
                    <a:srcRect/>
                    <a:stretch>
                      <a:fillRect/>
                    </a:stretch>
                  </pic:blipFill>
                  <pic:spPr>
                    <a:xfrm>
                      <a:off x="0" y="0"/>
                      <a:ext cx="5274310" cy="19716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最后点击完成的时候会弹出以下的提示，如果您选择的这个接口不走相应网络服务商的游戏的话那就选择确定，如果还要走，那就选择取消即可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4629150" cy="1343025"/>
            <wp:effectExtent l="0" t="0" r="0" b="9525"/>
            <wp:docPr id="2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pic:cNvPicPr>
                      <a:picLocks noChangeAspect="1" noChangeArrowheads="1"/>
                    </pic:cNvPicPr>
                  </pic:nvPicPr>
                  <pic:blipFill>
                    <a:blip r:embed="rId84"/>
                    <a:srcRect/>
                    <a:stretch>
                      <a:fillRect/>
                    </a:stretch>
                  </pic:blipFill>
                  <pic:spPr>
                    <a:xfrm>
                      <a:off x="0" y="0"/>
                      <a:ext cx="4629150" cy="1343025"/>
                    </a:xfrm>
                    <a:prstGeom prst="rect">
                      <a:avLst/>
                    </a:prstGeom>
                    <a:noFill/>
                    <a:ln w="9525">
                      <a:noFill/>
                      <a:miter lim="800000"/>
                      <a:headEnd/>
                      <a:tailEnd/>
                    </a:ln>
                  </pic:spPr>
                </pic:pic>
              </a:graphicData>
            </a:graphic>
          </wp:inline>
        </w:drawing>
      </w:r>
    </w:p>
    <w:p>
      <w:pPr>
        <w:pStyle w:val="4"/>
        <w:rPr>
          <w:rFonts w:ascii="微软雅黑" w:hAnsi="微软雅黑" w:eastAsia="微软雅黑"/>
          <w:sz w:val="24"/>
          <w:szCs w:val="24"/>
        </w:rPr>
      </w:pPr>
      <w:r>
        <w:rPr>
          <w:rFonts w:hint="eastAsia" w:ascii="微软雅黑" w:hAnsi="微软雅黑" w:eastAsia="微软雅黑"/>
          <w:sz w:val="24"/>
          <w:szCs w:val="24"/>
        </w:rPr>
        <w:t>（2）三代NBR应用路由</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【网络配置】---【路由/负载】---【应用路由】建议也是针对大流量做引流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第一步设置名称描述</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1135" cy="2219325"/>
            <wp:effectExtent l="0" t="0" r="5715" b="9525"/>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0"/>
                    <pic:cNvPicPr>
                      <a:picLocks noChangeAspect="1" noChangeArrowheads="1"/>
                    </pic:cNvPicPr>
                  </pic:nvPicPr>
                  <pic:blipFill>
                    <a:blip r:embed="rId85"/>
                    <a:srcRect/>
                    <a:stretch>
                      <a:fillRect/>
                    </a:stretch>
                  </pic:blipFill>
                  <pic:spPr>
                    <a:xfrm>
                      <a:off x="0" y="0"/>
                      <a:ext cx="5274310" cy="2220427"/>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第二步匹配内网主机，默认全部内网用户</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3040" cy="1962150"/>
            <wp:effectExtent l="0" t="0" r="3810" b="0"/>
            <wp:docPr id="3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3"/>
                    <pic:cNvPicPr>
                      <a:picLocks noChangeAspect="1" noChangeArrowheads="1"/>
                    </pic:cNvPicPr>
                  </pic:nvPicPr>
                  <pic:blipFill>
                    <a:blip r:embed="rId86"/>
                    <a:srcRect/>
                    <a:stretch>
                      <a:fillRect/>
                    </a:stretch>
                  </pic:blipFill>
                  <pic:spPr>
                    <a:xfrm>
                      <a:off x="0" y="0"/>
                      <a:ext cx="5274310" cy="1962509"/>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第三步选择应用协议，选择应用的时候，P2P应用软件里面建议QQ旋风不勾选，常用协议里面建议HTTPS/DNS/ICMP不勾选，因为这几个跟游戏有关系，建议留下来和游戏一条线即可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790825"/>
            <wp:effectExtent l="0" t="0" r="2540" b="9525"/>
            <wp:docPr id="3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6"/>
                    <pic:cNvPicPr>
                      <a:picLocks noChangeAspect="1" noChangeArrowheads="1"/>
                    </pic:cNvPicPr>
                  </pic:nvPicPr>
                  <pic:blipFill>
                    <a:blip r:embed="rId87"/>
                    <a:srcRect/>
                    <a:stretch>
                      <a:fillRect/>
                    </a:stretch>
                  </pic:blipFill>
                  <pic:spPr>
                    <a:xfrm>
                      <a:off x="0" y="0"/>
                      <a:ext cx="5274310" cy="279082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第四步是设置高的优先级和选择接口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0500" cy="2190750"/>
            <wp:effectExtent l="0" t="0" r="6350" b="0"/>
            <wp:docPr id="3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9"/>
                    <pic:cNvPicPr>
                      <a:picLocks noChangeAspect="1" noChangeArrowheads="1"/>
                    </pic:cNvPicPr>
                  </pic:nvPicPr>
                  <pic:blipFill>
                    <a:blip r:embed="rId88"/>
                    <a:srcRect/>
                    <a:stretch>
                      <a:fillRect/>
                    </a:stretch>
                  </pic:blipFill>
                  <pic:spPr>
                    <a:xfrm>
                      <a:off x="0" y="0"/>
                      <a:ext cx="5274310" cy="219229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第五步是到【网络配置】---【路由/负载】---【负载均衡】把相应的大流量走的接口设置为不参与负载</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4310" cy="2581275"/>
            <wp:effectExtent l="0" t="0" r="2540" b="9525"/>
            <wp:docPr id="4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2"/>
                    <pic:cNvPicPr>
                      <a:picLocks noChangeAspect="1" noChangeArrowheads="1"/>
                    </pic:cNvPicPr>
                  </pic:nvPicPr>
                  <pic:blipFill>
                    <a:blip r:embed="rId89"/>
                    <a:srcRect/>
                    <a:stretch>
                      <a:fillRect/>
                    </a:stretch>
                  </pic:blipFill>
                  <pic:spPr>
                    <a:xfrm>
                      <a:off x="0" y="0"/>
                      <a:ext cx="5274310" cy="2581275"/>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1</w:t>
      </w:r>
      <w:r>
        <w:rPr>
          <w:rFonts w:hint="eastAsia" w:ascii="微软雅黑" w:hAnsi="微软雅黑" w:eastAsia="微软雅黑"/>
        </w:rPr>
        <w:t>、哪些NBR接口存在二层口</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NBR1000G/NBR1300G/NBR1500G/NBR2000G</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NBR900G/NBR1600G/NBR2600G/NBR2600S/NBR2800G</w:t>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2</w:t>
      </w:r>
      <w:r>
        <w:rPr>
          <w:rFonts w:hint="eastAsia" w:ascii="微软雅黑" w:hAnsi="微软雅黑" w:eastAsia="微软雅黑"/>
        </w:rPr>
        <w:t>、NBR拨号口是否支持定时重拨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3</w:t>
      </w:r>
      <w:r>
        <w:rPr>
          <w:rFonts w:hint="eastAsia" w:ascii="微软雅黑" w:hAnsi="微软雅黑" w:eastAsia="微软雅黑"/>
        </w:rPr>
        <w:t>、NBR是否支持定时重启</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（1）二代NBR不支持，只支持设备底层设置未来重启一次</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（2）三代NBR支持（【高级设置】---【系统维护】---【系统控制】）最长时间每周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drawing>
          <wp:inline distT="0" distB="0" distL="0" distR="0">
            <wp:extent cx="5271770" cy="1857375"/>
            <wp:effectExtent l="0" t="0" r="5080" b="9525"/>
            <wp:docPr id="6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9"/>
                    <pic:cNvPicPr>
                      <a:picLocks noChangeAspect="1" noChangeArrowheads="1"/>
                    </pic:cNvPicPr>
                  </pic:nvPicPr>
                  <pic:blipFill>
                    <a:blip r:embed="rId90"/>
                    <a:srcRect/>
                    <a:stretch>
                      <a:fillRect/>
                    </a:stretch>
                  </pic:blipFill>
                  <pic:spPr>
                    <a:xfrm>
                      <a:off x="0" y="0"/>
                      <a:ext cx="5274310" cy="1858206"/>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4</w:t>
      </w:r>
      <w:r>
        <w:rPr>
          <w:rFonts w:hint="eastAsia" w:ascii="微软雅黑" w:hAnsi="微软雅黑" w:eastAsia="微软雅黑"/>
        </w:rPr>
        <w:t>、哪些NBR支持端口镜像</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存在二层口的NBR都支持（哪些设备存在二层口参见第15点）</w:t>
      </w:r>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5</w:t>
      </w:r>
      <w:r>
        <w:rPr>
          <w:rFonts w:hint="eastAsia" w:ascii="微软雅黑" w:hAnsi="微软雅黑" w:eastAsia="微软雅黑"/>
        </w:rPr>
        <w:t>、如何修改web默认登录端口号</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（1）二代NBR修改web默认端口号（注意：修改web端口后内外网web登录都需要加修改后的端口号）</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【流控/行为/安全】---【防攻击/acl】---【防ARP攻击】</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4310" cy="2571750"/>
            <wp:effectExtent l="0" t="0" r="254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noChangeArrowheads="1"/>
                    </pic:cNvPicPr>
                  </pic:nvPicPr>
                  <pic:blipFill>
                    <a:blip r:embed="rId91"/>
                    <a:srcRect/>
                    <a:stretch>
                      <a:fillRect/>
                    </a:stretch>
                  </pic:blipFill>
                  <pic:spPr>
                    <a:xfrm>
                      <a:off x="0" y="0"/>
                      <a:ext cx="5274310" cy="257175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（2）三代NBR修改默认web端口号（注意：内网外网web端口号是分开的，默认出厂外网访问功能是关闭的）</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【高级配置】---【系统维护】---【web访问设置】</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drawing>
          <wp:inline distT="0" distB="0" distL="0" distR="0">
            <wp:extent cx="5270500" cy="3248025"/>
            <wp:effectExtent l="0" t="0" r="6350" b="952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noChangeArrowheads="1"/>
                    </pic:cNvPicPr>
                  </pic:nvPicPr>
                  <pic:blipFill>
                    <a:blip r:embed="rId92"/>
                    <a:srcRect/>
                    <a:stretch>
                      <a:fillRect/>
                    </a:stretch>
                  </pic:blipFill>
                  <pic:spPr>
                    <a:xfrm>
                      <a:off x="0" y="0"/>
                      <a:ext cx="5274310" cy="3250056"/>
                    </a:xfrm>
                    <a:prstGeom prst="rect">
                      <a:avLst/>
                    </a:prstGeom>
                    <a:noFill/>
                    <a:ln w="9525">
                      <a:noFill/>
                      <a:miter lim="800000"/>
                      <a:headEnd/>
                      <a:tailEnd/>
                    </a:ln>
                  </pic:spPr>
                </pic:pic>
              </a:graphicData>
            </a:graphic>
          </wp:inline>
        </w:drawing>
      </w:r>
    </w:p>
    <w:p/>
    <w:p>
      <w:pPr>
        <w:pStyle w:val="3"/>
        <w:rPr>
          <w:rFonts w:ascii="微软雅黑" w:hAnsi="微软雅黑" w:eastAsia="微软雅黑"/>
        </w:rPr>
      </w:pPr>
      <w:r>
        <w:rPr>
          <w:rFonts w:hint="eastAsia" w:ascii="微软雅黑" w:hAnsi="微软雅黑" w:eastAsia="微软雅黑"/>
        </w:rPr>
        <w:t>1</w:t>
      </w:r>
      <w:r>
        <w:rPr>
          <w:rFonts w:hint="eastAsia" w:ascii="微软雅黑" w:hAnsi="微软雅黑" w:eastAsia="微软雅黑"/>
          <w:lang w:val="en-US" w:eastAsia="zh-CN"/>
        </w:rPr>
        <w:t>6</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流量监控看到用户流量为</w:t>
      </w:r>
      <w:r>
        <w:rPr>
          <w:rFonts w:ascii="微软雅黑" w:hAnsi="微软雅黑" w:eastAsia="微软雅黑"/>
        </w:rPr>
        <w:t>0</w:t>
      </w:r>
      <w:r>
        <w:rPr>
          <w:rFonts w:hint="eastAsia" w:ascii="微软雅黑" w:hAnsi="微软雅黑" w:eastAsia="微软雅黑"/>
        </w:rPr>
        <w:t>的原因</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加入免流控的</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地址在流量监控中是看不到流量的</w:t>
      </w:r>
    </w:p>
    <w:p>
      <w:pPr>
        <w:pStyle w:val="3"/>
        <w:rPr>
          <w:rFonts w:ascii="微软雅黑" w:hAnsi="微软雅黑" w:eastAsia="微软雅黑"/>
        </w:rPr>
      </w:pPr>
      <w:r>
        <w:rPr>
          <w:rFonts w:hint="eastAsia" w:ascii="微软雅黑" w:hAnsi="微软雅黑" w:eastAsia="微软雅黑"/>
          <w:lang w:val="en-US" w:eastAsia="zh-CN"/>
        </w:rPr>
        <w:t>17</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用户监控标红含义</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500</w:t>
      </w:r>
      <w:r>
        <w:rPr>
          <w:rFonts w:hint="eastAsia" w:ascii="微软雅黑" w:hAnsi="微软雅黑" w:eastAsia="微软雅黑" w:cs="微软雅黑"/>
          <w:color w:val="000000"/>
          <w:kern w:val="0"/>
          <w:sz w:val="20"/>
          <w:szCs w:val="20"/>
        </w:rPr>
        <w:t>条连接数是暗红，超过</w:t>
      </w:r>
      <w:r>
        <w:rPr>
          <w:rFonts w:ascii="微软雅黑" w:hAnsi="微软雅黑" w:eastAsia="微软雅黑" w:cs="微软雅黑"/>
          <w:color w:val="000000"/>
          <w:kern w:val="0"/>
          <w:sz w:val="20"/>
          <w:szCs w:val="20"/>
        </w:rPr>
        <w:t>1000</w:t>
      </w:r>
      <w:r>
        <w:rPr>
          <w:rFonts w:hint="eastAsia" w:ascii="微软雅黑" w:hAnsi="微软雅黑" w:eastAsia="微软雅黑" w:cs="微软雅黑"/>
          <w:color w:val="000000"/>
          <w:kern w:val="0"/>
          <w:sz w:val="20"/>
          <w:szCs w:val="20"/>
        </w:rPr>
        <w:t>就是鲜红，与设置的并发连接数限制没有关系</w:t>
      </w:r>
    </w:p>
    <w:p>
      <w:pPr>
        <w:pStyle w:val="3"/>
        <w:rPr>
          <w:rFonts w:ascii="微软雅黑" w:hAnsi="微软雅黑" w:eastAsia="微软雅黑"/>
        </w:rPr>
      </w:pPr>
      <w:r>
        <w:rPr>
          <w:rFonts w:hint="eastAsia" w:ascii="微软雅黑" w:hAnsi="微软雅黑" w:eastAsia="微软雅黑"/>
          <w:lang w:val="en-US" w:eastAsia="zh-CN"/>
        </w:rPr>
        <w:t>18</w:t>
      </w:r>
      <w:r>
        <w:rPr>
          <w:rFonts w:hint="eastAsia" w:ascii="微软雅黑" w:hAnsi="微软雅黑" w:eastAsia="微软雅黑"/>
        </w:rPr>
        <w:t>、三代NBR用户监控中用户名从哪里的</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用户名来自三个地方</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1</w:t>
      </w:r>
      <w:r>
        <w:rPr>
          <w:rFonts w:hint="eastAsia" w:ascii="微软雅黑" w:hAnsi="微软雅黑" w:eastAsia="微软雅黑" w:cs="微软雅黑"/>
          <w:color w:val="000000"/>
          <w:kern w:val="0"/>
          <w:sz w:val="20"/>
          <w:szCs w:val="20"/>
        </w:rPr>
        <w:t>）开启认证的时候，添加的账号</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2</w:t>
      </w:r>
      <w:r>
        <w:rPr>
          <w:rFonts w:hint="eastAsia" w:ascii="微软雅黑" w:hAnsi="微软雅黑" w:eastAsia="微软雅黑" w:cs="微软雅黑"/>
          <w:color w:val="000000"/>
          <w:kern w:val="0"/>
          <w:sz w:val="20"/>
          <w:szCs w:val="20"/>
        </w:rPr>
        <w:t>）做了</w:t>
      </w:r>
      <w:r>
        <w:rPr>
          <w:rFonts w:ascii="微软雅黑" w:hAnsi="微软雅黑" w:eastAsia="微软雅黑" w:cs="微软雅黑"/>
          <w:color w:val="000000"/>
          <w:kern w:val="0"/>
          <w:sz w:val="20"/>
          <w:szCs w:val="20"/>
        </w:rPr>
        <w:t>ARP</w:t>
      </w:r>
      <w:r>
        <w:rPr>
          <w:rFonts w:hint="eastAsia" w:ascii="微软雅黑" w:hAnsi="微软雅黑" w:eastAsia="微软雅黑" w:cs="微软雅黑"/>
          <w:color w:val="000000"/>
          <w:kern w:val="0"/>
          <w:sz w:val="20"/>
          <w:szCs w:val="20"/>
        </w:rPr>
        <w:t>绑定，添加的描述</w:t>
      </w:r>
      <w:r>
        <w:rPr>
          <w:rFonts w:ascii="微软雅黑" w:hAnsi="微软雅黑" w:eastAsia="微软雅黑" w:cs="微软雅黑"/>
          <w:color w:val="000000"/>
          <w:kern w:val="0"/>
          <w:sz w:val="20"/>
          <w:szCs w:val="20"/>
        </w:rPr>
        <w:t xml:space="preserve">  </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3</w:t>
      </w:r>
      <w:r>
        <w:rPr>
          <w:rFonts w:hint="eastAsia" w:ascii="微软雅黑" w:hAnsi="微软雅黑" w:eastAsia="微软雅黑" w:cs="微软雅黑"/>
          <w:color w:val="000000"/>
          <w:kern w:val="0"/>
          <w:sz w:val="20"/>
          <w:szCs w:val="20"/>
        </w:rPr>
        <w:t>）内网如果是手机用户的话，会识别手机的型号当作用户名</w:t>
      </w:r>
    </w:p>
    <w:p>
      <w:pPr>
        <w:pStyle w:val="3"/>
        <w:rPr>
          <w:rFonts w:ascii="微软雅黑" w:hAnsi="微软雅黑" w:eastAsia="微软雅黑"/>
        </w:rPr>
      </w:pPr>
      <w:r>
        <w:rPr>
          <w:rFonts w:hint="eastAsia" w:ascii="微软雅黑" w:hAnsi="微软雅黑" w:eastAsia="微软雅黑"/>
          <w:lang w:val="en-US" w:eastAsia="zh-CN"/>
        </w:rPr>
        <w:t>19</w:t>
      </w:r>
      <w:r>
        <w:rPr>
          <w:rFonts w:hint="eastAsia" w:ascii="微软雅黑" w:hAnsi="微软雅黑" w:eastAsia="微软雅黑"/>
        </w:rPr>
        <w:t>、三代</w:t>
      </w:r>
      <w:r>
        <w:rPr>
          <w:rFonts w:ascii="微软雅黑" w:hAnsi="微软雅黑" w:eastAsia="微软雅黑"/>
        </w:rPr>
        <w:t>NBR PPPOE</w:t>
      </w:r>
      <w:r>
        <w:rPr>
          <w:rFonts w:hint="eastAsia" w:ascii="微软雅黑" w:hAnsi="微软雅黑" w:eastAsia="微软雅黑"/>
        </w:rPr>
        <w:t>拨号的</w:t>
      </w:r>
      <w:r>
        <w:rPr>
          <w:rFonts w:ascii="微软雅黑" w:hAnsi="微软雅黑" w:eastAsia="微软雅黑"/>
        </w:rPr>
        <w:t>log</w:t>
      </w:r>
      <w:r>
        <w:rPr>
          <w:rFonts w:hint="eastAsia" w:ascii="微软雅黑" w:hAnsi="微软雅黑" w:eastAsia="微软雅黑"/>
        </w:rPr>
        <w:t>的含义</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时间</w:t>
      </w:r>
      <w:r>
        <w:rPr>
          <w:rFonts w:ascii="微软雅黑" w:hAnsi="微软雅黑" w:eastAsia="微软雅黑" w:cs="微软雅黑"/>
          <w:color w:val="000000"/>
          <w:kern w:val="0"/>
          <w:sz w:val="20"/>
          <w:szCs w:val="20"/>
        </w:rPr>
        <w:t>:Sep  6 09:43:40;</w:t>
      </w:r>
      <w:r>
        <w:rPr>
          <w:rFonts w:hint="eastAsia" w:ascii="微软雅黑" w:hAnsi="微软雅黑" w:eastAsia="微软雅黑" w:cs="微软雅黑"/>
          <w:color w:val="000000"/>
          <w:kern w:val="0"/>
          <w:sz w:val="20"/>
          <w:szCs w:val="20"/>
        </w:rPr>
        <w:t>事件</w:t>
      </w:r>
      <w:r>
        <w:rPr>
          <w:rFonts w:ascii="微软雅黑" w:hAnsi="微软雅黑" w:eastAsia="微软雅黑" w:cs="微软雅黑"/>
          <w:color w:val="000000"/>
          <w:kern w:val="0"/>
          <w:sz w:val="20"/>
          <w:szCs w:val="20"/>
        </w:rPr>
        <w:t>:[pppoe], WAN1:  Received LCP Termination-Request</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时间</w:t>
      </w:r>
      <w:r>
        <w:rPr>
          <w:rFonts w:ascii="微软雅黑" w:hAnsi="微软雅黑" w:eastAsia="微软雅黑" w:cs="微软雅黑"/>
          <w:color w:val="000000"/>
          <w:kern w:val="0"/>
          <w:sz w:val="20"/>
          <w:szCs w:val="20"/>
        </w:rPr>
        <w:t>:Sep  6 09:43:40;</w:t>
      </w:r>
      <w:r>
        <w:rPr>
          <w:rFonts w:hint="eastAsia" w:ascii="微软雅黑" w:hAnsi="微软雅黑" w:eastAsia="微软雅黑" w:cs="微软雅黑"/>
          <w:color w:val="000000"/>
          <w:kern w:val="0"/>
          <w:sz w:val="20"/>
          <w:szCs w:val="20"/>
        </w:rPr>
        <w:t>事件</w:t>
      </w:r>
      <w:r>
        <w:rPr>
          <w:rFonts w:ascii="微软雅黑" w:hAnsi="微软雅黑" w:eastAsia="微软雅黑" w:cs="微软雅黑"/>
          <w:color w:val="000000"/>
          <w:kern w:val="0"/>
          <w:sz w:val="20"/>
          <w:szCs w:val="20"/>
        </w:rPr>
        <w:t>:[pppoe], WAN1:  Sending LCP Termination-Ack</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一般出现这两条都是运营商发出的主动断开</w:t>
      </w:r>
    </w:p>
    <w:p>
      <w:pPr>
        <w:pStyle w:val="3"/>
        <w:rPr>
          <w:rFonts w:ascii="微软雅黑" w:hAnsi="微软雅黑" w:eastAsia="微软雅黑"/>
        </w:rPr>
      </w:pPr>
      <w:r>
        <w:rPr>
          <w:rFonts w:hint="eastAsia" w:ascii="微软雅黑" w:hAnsi="微软雅黑" w:eastAsia="微软雅黑"/>
          <w:lang w:val="en-US" w:eastAsia="zh-CN"/>
        </w:rPr>
        <w:t>20</w:t>
      </w:r>
      <w:r>
        <w:rPr>
          <w:rFonts w:hint="eastAsia" w:ascii="微软雅黑" w:hAnsi="微软雅黑" w:eastAsia="微软雅黑"/>
        </w:rPr>
        <w:t>、三代NBR客户内网使用正常但是为什么会常看到大量的</w:t>
      </w:r>
      <w:r>
        <w:rPr>
          <w:rFonts w:ascii="微软雅黑" w:hAnsi="微软雅黑" w:eastAsia="微软雅黑"/>
        </w:rPr>
        <w:t>ddos</w:t>
      </w:r>
      <w:r>
        <w:rPr>
          <w:rFonts w:hint="eastAsia" w:ascii="微软雅黑" w:hAnsi="微软雅黑" w:eastAsia="微软雅黑"/>
        </w:rPr>
        <w:t>攻击提示</w:t>
      </w:r>
      <w:r>
        <w:rPr>
          <w:rFonts w:ascii="微软雅黑" w:hAnsi="微软雅黑" w:eastAsia="微软雅黑"/>
        </w:rPr>
        <w:t xml:space="preserve">   </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这是内网可能有某台电脑在下载，看到有大量的</w:t>
      </w:r>
      <w:r>
        <w:rPr>
          <w:rFonts w:ascii="微软雅黑" w:hAnsi="微软雅黑" w:eastAsia="微软雅黑" w:cs="微软雅黑"/>
          <w:color w:val="000000"/>
          <w:kern w:val="0"/>
          <w:sz w:val="20"/>
          <w:szCs w:val="20"/>
        </w:rPr>
        <w:t>DDOS</w:t>
      </w:r>
      <w:r>
        <w:rPr>
          <w:rFonts w:hint="eastAsia" w:ascii="微软雅黑" w:hAnsi="微软雅黑" w:eastAsia="微软雅黑" w:cs="微软雅黑"/>
          <w:color w:val="000000"/>
          <w:kern w:val="0"/>
          <w:sz w:val="20"/>
          <w:szCs w:val="20"/>
        </w:rPr>
        <w:t>提示，如果网络正常可以将默认的</w:t>
      </w:r>
      <w:r>
        <w:rPr>
          <w:rFonts w:ascii="微软雅黑" w:hAnsi="微软雅黑" w:eastAsia="微软雅黑" w:cs="微软雅黑"/>
          <w:color w:val="000000"/>
          <w:kern w:val="0"/>
          <w:sz w:val="20"/>
          <w:szCs w:val="20"/>
        </w:rPr>
        <w:t>DDOS</w:t>
      </w:r>
      <w:r>
        <w:rPr>
          <w:rFonts w:hint="eastAsia" w:ascii="微软雅黑" w:hAnsi="微软雅黑" w:eastAsia="微软雅黑" w:cs="微软雅黑"/>
          <w:color w:val="000000"/>
          <w:kern w:val="0"/>
          <w:sz w:val="20"/>
          <w:szCs w:val="20"/>
        </w:rPr>
        <w:t>防御中的</w:t>
      </w:r>
      <w:r>
        <w:rPr>
          <w:rFonts w:ascii="微软雅黑" w:hAnsi="微软雅黑" w:eastAsia="微软雅黑" w:cs="微软雅黑"/>
          <w:color w:val="000000"/>
          <w:kern w:val="0"/>
          <w:sz w:val="20"/>
          <w:szCs w:val="20"/>
        </w:rPr>
        <w:t>ALL</w:t>
      </w:r>
      <w:r>
        <w:rPr>
          <w:rFonts w:hint="eastAsia" w:ascii="微软雅黑" w:hAnsi="微软雅黑" w:eastAsia="微软雅黑" w:cs="微软雅黑"/>
          <w:color w:val="000000"/>
          <w:kern w:val="0"/>
          <w:sz w:val="20"/>
          <w:szCs w:val="20"/>
        </w:rPr>
        <w:t>修改成</w:t>
      </w:r>
      <w:r>
        <w:rPr>
          <w:rFonts w:ascii="微软雅黑" w:hAnsi="微软雅黑" w:eastAsia="微软雅黑" w:cs="微软雅黑"/>
          <w:color w:val="000000"/>
          <w:kern w:val="0"/>
          <w:sz w:val="20"/>
          <w:szCs w:val="20"/>
        </w:rPr>
        <w:t>1</w:t>
      </w:r>
      <w:r>
        <w:rPr>
          <w:rFonts w:hint="eastAsia" w:ascii="微软雅黑" w:hAnsi="微软雅黑" w:eastAsia="微软雅黑" w:cs="微软雅黑"/>
          <w:color w:val="000000"/>
          <w:kern w:val="0"/>
          <w:sz w:val="20"/>
          <w:szCs w:val="20"/>
        </w:rPr>
        <w:t>5</w:t>
      </w:r>
      <w:r>
        <w:rPr>
          <w:rFonts w:ascii="微软雅黑" w:hAnsi="微软雅黑" w:eastAsia="微软雅黑" w:cs="微软雅黑"/>
          <w:color w:val="000000"/>
          <w:kern w:val="0"/>
          <w:sz w:val="20"/>
          <w:szCs w:val="20"/>
        </w:rPr>
        <w:t>00</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UDP</w:t>
      </w:r>
      <w:r>
        <w:rPr>
          <w:rFonts w:hint="eastAsia" w:ascii="微软雅黑" w:hAnsi="微软雅黑" w:eastAsia="微软雅黑" w:cs="微软雅黑"/>
          <w:color w:val="000000"/>
          <w:kern w:val="0"/>
          <w:sz w:val="20"/>
          <w:szCs w:val="20"/>
        </w:rPr>
        <w:t>修改成8</w:t>
      </w:r>
      <w:r>
        <w:rPr>
          <w:rFonts w:ascii="微软雅黑" w:hAnsi="微软雅黑" w:eastAsia="微软雅黑" w:cs="微软雅黑"/>
          <w:color w:val="000000"/>
          <w:kern w:val="0"/>
          <w:sz w:val="20"/>
          <w:szCs w:val="20"/>
        </w:rPr>
        <w:t>00.</w:t>
      </w:r>
    </w:p>
    <w:p>
      <w:pPr>
        <w:pStyle w:val="3"/>
        <w:rPr>
          <w:rFonts w:ascii="微软雅黑" w:hAnsi="微软雅黑" w:eastAsia="微软雅黑"/>
        </w:rPr>
      </w:pPr>
      <w:r>
        <w:rPr>
          <w:rFonts w:hint="eastAsia" w:ascii="微软雅黑" w:hAnsi="微软雅黑" w:eastAsia="微软雅黑"/>
          <w:lang w:val="en-US" w:eastAsia="zh-CN"/>
        </w:rPr>
        <w:t>21</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如何查看最大支持的</w:t>
      </w:r>
      <w:r>
        <w:rPr>
          <w:rFonts w:ascii="微软雅黑" w:hAnsi="微软雅黑" w:eastAsia="微软雅黑"/>
        </w:rPr>
        <w:t>WAN</w:t>
      </w:r>
      <w:r>
        <w:rPr>
          <w:rFonts w:hint="eastAsia" w:ascii="微软雅黑" w:hAnsi="微软雅黑" w:eastAsia="微软雅黑"/>
        </w:rPr>
        <w:t>口数量</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首先打开设备</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界面，然后在</w:t>
      </w:r>
      <w:r>
        <w:rPr>
          <w:rFonts w:ascii="微软雅黑" w:hAnsi="微软雅黑" w:eastAsia="微软雅黑" w:cs="微软雅黑"/>
          <w:color w:val="000000"/>
          <w:kern w:val="0"/>
          <w:sz w:val="20"/>
          <w:szCs w:val="20"/>
        </w:rPr>
        <w:t>IE</w:t>
      </w:r>
      <w:r>
        <w:rPr>
          <w:rFonts w:hint="eastAsia" w:ascii="微软雅黑" w:hAnsi="微软雅黑" w:eastAsia="微软雅黑" w:cs="微软雅黑"/>
          <w:color w:val="000000"/>
          <w:kern w:val="0"/>
          <w:sz w:val="20"/>
          <w:szCs w:val="20"/>
        </w:rPr>
        <w:t>中输入设备登陆地址</w:t>
      </w:r>
      <w:r>
        <w:rPr>
          <w:rFonts w:ascii="微软雅黑" w:hAnsi="微软雅黑" w:eastAsia="微软雅黑" w:cs="微软雅黑"/>
          <w:color w:val="000000"/>
          <w:kern w:val="0"/>
          <w:sz w:val="20"/>
          <w:szCs w:val="20"/>
        </w:rPr>
        <w:t>+sq_ruijie.htm(</w:t>
      </w:r>
      <w:r>
        <w:rPr>
          <w:rFonts w:hint="eastAsia" w:ascii="微软雅黑" w:hAnsi="微软雅黑" w:eastAsia="微软雅黑" w:cs="微软雅黑"/>
          <w:color w:val="000000"/>
          <w:kern w:val="0"/>
          <w:sz w:val="20"/>
          <w:szCs w:val="20"/>
        </w:rPr>
        <w:t>例如：</w:t>
      </w:r>
      <w:r>
        <w:rPr>
          <w:rFonts w:ascii="微软雅黑" w:hAnsi="微软雅黑" w:eastAsia="微软雅黑" w:cs="微软雅黑"/>
          <w:color w:val="000000"/>
          <w:kern w:val="0"/>
          <w:sz w:val="20"/>
          <w:szCs w:val="20"/>
        </w:rPr>
        <w:t>1.1.1.1:8080/sq_ruijie.htm)</w:t>
      </w:r>
      <w:r>
        <w:rPr>
          <w:rFonts w:hint="eastAsia" w:ascii="微软雅黑" w:hAnsi="微软雅黑" w:eastAsia="微软雅黑" w:cs="微软雅黑"/>
          <w:color w:val="000000"/>
          <w:kern w:val="0"/>
          <w:sz w:val="20"/>
          <w:szCs w:val="20"/>
        </w:rPr>
        <w:t>查看</w:t>
      </w:r>
    </w:p>
    <w:p>
      <w:pPr>
        <w:pStyle w:val="3"/>
        <w:rPr>
          <w:rFonts w:ascii="微软雅黑" w:hAnsi="微软雅黑" w:eastAsia="微软雅黑"/>
        </w:rPr>
      </w:pPr>
      <w:r>
        <w:rPr>
          <w:rFonts w:hint="eastAsia" w:ascii="微软雅黑" w:hAnsi="微软雅黑" w:eastAsia="微软雅黑"/>
          <w:lang w:val="en-US" w:eastAsia="zh-CN"/>
        </w:rPr>
        <w:t>22</w:t>
      </w:r>
      <w:r>
        <w:rPr>
          <w:rFonts w:hint="eastAsia" w:ascii="微软雅黑" w:hAnsi="微软雅黑" w:eastAsia="微软雅黑"/>
        </w:rPr>
        <w:t>、三代</w:t>
      </w:r>
      <w:r>
        <w:rPr>
          <w:rFonts w:ascii="微软雅黑" w:hAnsi="微软雅黑" w:eastAsia="微软雅黑"/>
        </w:rPr>
        <w:t xml:space="preserve">NBR </w:t>
      </w:r>
      <w:r>
        <w:rPr>
          <w:rFonts w:hint="eastAsia" w:ascii="微软雅黑" w:hAnsi="微软雅黑" w:eastAsia="微软雅黑"/>
        </w:rPr>
        <w:t>的行为策略匹配顺序是至上而下吗</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和顺序没有关系，有重叠的部分禁止的大于放通的</w:t>
      </w:r>
    </w:p>
    <w:p>
      <w:pPr>
        <w:pStyle w:val="3"/>
        <w:rPr>
          <w:rFonts w:ascii="微软雅黑" w:hAnsi="微软雅黑" w:eastAsia="微软雅黑"/>
        </w:rPr>
      </w:pPr>
      <w:r>
        <w:rPr>
          <w:rFonts w:hint="eastAsia" w:ascii="微软雅黑" w:hAnsi="微软雅黑" w:eastAsia="微软雅黑"/>
          <w:lang w:val="en-US" w:eastAsia="zh-CN"/>
        </w:rPr>
        <w:t>23</w:t>
      </w:r>
      <w:r>
        <w:rPr>
          <w:rFonts w:hint="eastAsia" w:ascii="微软雅黑" w:hAnsi="微软雅黑" w:eastAsia="微软雅黑"/>
        </w:rPr>
        <w:t>、三代</w:t>
      </w:r>
      <w:r>
        <w:rPr>
          <w:rFonts w:ascii="微软雅黑" w:hAnsi="微软雅黑" w:eastAsia="微软雅黑"/>
        </w:rPr>
        <w:t xml:space="preserve">NBR </w:t>
      </w:r>
      <w:r>
        <w:rPr>
          <w:rFonts w:hint="eastAsia" w:ascii="微软雅黑" w:hAnsi="微软雅黑" w:eastAsia="微软雅黑"/>
        </w:rPr>
        <w:t>设置多</w:t>
      </w:r>
      <w:r>
        <w:rPr>
          <w:rFonts w:ascii="微软雅黑" w:hAnsi="微软雅黑" w:eastAsia="微软雅黑"/>
        </w:rPr>
        <w:t>lan</w:t>
      </w:r>
      <w:r>
        <w:rPr>
          <w:rFonts w:hint="eastAsia" w:ascii="微软雅黑" w:hAnsi="微软雅黑" w:eastAsia="微软雅黑"/>
        </w:rPr>
        <w:t>后无法保存，出现如下提示</w:t>
      </w:r>
    </w:p>
    <w:p>
      <w:pPr>
        <w:rPr>
          <w:rFonts w:ascii="微软雅黑" w:hAnsi="微软雅黑" w:eastAsia="微软雅黑" w:cs="Tahoma"/>
          <w:color w:val="000000"/>
          <w:kern w:val="0"/>
          <w:sz w:val="18"/>
          <w:szCs w:val="18"/>
          <w:lang w:val="zh-CN"/>
        </w:rPr>
      </w:pPr>
      <w:r>
        <w:rPr>
          <w:rFonts w:hint="eastAsia" w:ascii="微软雅黑" w:hAnsi="微软雅黑" w:eastAsia="微软雅黑" w:cs="System"/>
          <w:b/>
          <w:bCs/>
          <w:kern w:val="0"/>
          <w:sz w:val="24"/>
          <w:szCs w:val="24"/>
        </w:rPr>
        <w:drawing>
          <wp:inline distT="0" distB="0" distL="0" distR="0">
            <wp:extent cx="3781425" cy="1257300"/>
            <wp:effectExtent l="0" t="0" r="9525"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noChangeArrowheads="1"/>
                    </pic:cNvPicPr>
                  </pic:nvPicPr>
                  <pic:blipFill>
                    <a:blip r:embed="rId93"/>
                    <a:srcRect/>
                    <a:stretch>
                      <a:fillRect/>
                    </a:stretch>
                  </pic:blipFill>
                  <pic:spPr>
                    <a:xfrm>
                      <a:off x="0" y="0"/>
                      <a:ext cx="3781425" cy="1257300"/>
                    </a:xfrm>
                    <a:prstGeom prst="rect">
                      <a:avLst/>
                    </a:prstGeom>
                    <a:noFill/>
                    <a:ln w="9525">
                      <a:noFill/>
                      <a:miter lim="800000"/>
                      <a:headEnd/>
                      <a:tailEnd/>
                    </a:ln>
                  </pic:spPr>
                </pic:pic>
              </a:graphicData>
            </a:graphic>
          </wp:inline>
        </w:drawing>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需要设置所有开放的</w:t>
      </w:r>
      <w:r>
        <w:rPr>
          <w:rFonts w:ascii="微软雅黑" w:hAnsi="微软雅黑" w:eastAsia="微软雅黑" w:cs="微软雅黑"/>
          <w:color w:val="000000"/>
          <w:kern w:val="0"/>
          <w:sz w:val="20"/>
          <w:szCs w:val="20"/>
        </w:rPr>
        <w:t>LAN</w:t>
      </w:r>
      <w:r>
        <w:rPr>
          <w:rFonts w:hint="eastAsia" w:ascii="微软雅黑" w:hAnsi="微软雅黑" w:eastAsia="微软雅黑" w:cs="微软雅黑"/>
          <w:color w:val="000000"/>
          <w:kern w:val="0"/>
          <w:sz w:val="20"/>
          <w:szCs w:val="20"/>
        </w:rPr>
        <w:t>口；或者升级最新版本解决</w:t>
      </w:r>
    </w:p>
    <w:p>
      <w:pPr>
        <w:pStyle w:val="3"/>
        <w:rPr>
          <w:rFonts w:ascii="微软雅黑" w:hAnsi="微软雅黑" w:eastAsia="微软雅黑"/>
        </w:rPr>
      </w:pPr>
      <w:r>
        <w:rPr>
          <w:rFonts w:hint="eastAsia" w:ascii="微软雅黑" w:hAnsi="微软雅黑" w:eastAsia="微软雅黑"/>
          <w:lang w:val="en-US" w:eastAsia="zh-CN"/>
        </w:rPr>
        <w:t>24</w:t>
      </w:r>
      <w:r>
        <w:rPr>
          <w:rFonts w:hint="eastAsia" w:ascii="微软雅黑" w:hAnsi="微软雅黑" w:eastAsia="微软雅黑"/>
        </w:rPr>
        <w:t>、三代NBR外网口设置为监控端口时提示</w:t>
      </w:r>
      <w:r>
        <w:rPr>
          <w:rFonts w:ascii="微软雅黑" w:hAnsi="微软雅黑" w:eastAsia="微软雅黑"/>
        </w:rPr>
        <w:t>“</w:t>
      </w:r>
      <w:r>
        <w:rPr>
          <w:rFonts w:hint="eastAsia" w:ascii="微软雅黑" w:hAnsi="微软雅黑" w:eastAsia="微软雅黑"/>
        </w:rPr>
        <w:t>请输入一个大于</w:t>
      </w:r>
      <w:r>
        <w:rPr>
          <w:rFonts w:ascii="微软雅黑" w:hAnsi="微软雅黑" w:eastAsia="微软雅黑"/>
        </w:rPr>
        <w:t>0</w:t>
      </w:r>
      <w:r>
        <w:rPr>
          <w:rFonts w:hint="eastAsia" w:ascii="微软雅黑" w:hAnsi="微软雅黑" w:eastAsia="微软雅黑"/>
        </w:rPr>
        <w:t>的整数</w:t>
      </w:r>
      <w:r>
        <w:rPr>
          <w:rFonts w:ascii="微软雅黑" w:hAnsi="微软雅黑" w:eastAsia="微软雅黑"/>
        </w:rPr>
        <w:t>”</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WAN</w:t>
      </w:r>
      <w:r>
        <w:rPr>
          <w:rFonts w:hint="eastAsia" w:ascii="微软雅黑" w:hAnsi="微软雅黑" w:eastAsia="微软雅黑" w:cs="微软雅黑"/>
          <w:color w:val="000000"/>
          <w:kern w:val="0"/>
          <w:sz w:val="20"/>
          <w:szCs w:val="20"/>
        </w:rPr>
        <w:t>先不选择成镜像监控口，然后将带宽设置成一个非</w:t>
      </w:r>
      <w:r>
        <w:rPr>
          <w:rFonts w:ascii="微软雅黑" w:hAnsi="微软雅黑" w:eastAsia="微软雅黑" w:cs="微软雅黑"/>
          <w:color w:val="000000"/>
          <w:kern w:val="0"/>
          <w:sz w:val="20"/>
          <w:szCs w:val="20"/>
        </w:rPr>
        <w:t>0</w:t>
      </w:r>
      <w:r>
        <w:rPr>
          <w:rFonts w:hint="eastAsia" w:ascii="微软雅黑" w:hAnsi="微软雅黑" w:eastAsia="微软雅黑" w:cs="微软雅黑"/>
          <w:color w:val="000000"/>
          <w:kern w:val="0"/>
          <w:sz w:val="20"/>
          <w:szCs w:val="20"/>
        </w:rPr>
        <w:t>的值后再选择，提交才不会报错</w:t>
      </w:r>
    </w:p>
    <w:p>
      <w:pPr>
        <w:pStyle w:val="3"/>
        <w:rPr>
          <w:rFonts w:ascii="微软雅黑" w:hAnsi="微软雅黑" w:eastAsia="微软雅黑"/>
        </w:rPr>
      </w:pPr>
      <w:r>
        <w:rPr>
          <w:rFonts w:hint="eastAsia" w:ascii="微软雅黑" w:hAnsi="微软雅黑" w:eastAsia="微软雅黑"/>
          <w:lang w:val="en-US" w:eastAsia="zh-CN"/>
        </w:rPr>
        <w:t>25</w:t>
      </w:r>
      <w:r>
        <w:rPr>
          <w:rFonts w:hint="eastAsia" w:ascii="微软雅黑" w:hAnsi="微软雅黑" w:eastAsia="微软雅黑"/>
        </w:rPr>
        <w:t>、</w:t>
      </w:r>
      <w:r>
        <w:rPr>
          <w:rFonts w:ascii="微软雅黑" w:hAnsi="微软雅黑" w:eastAsia="微软雅黑"/>
        </w:rPr>
        <w:t>NBR2600G</w:t>
      </w:r>
      <w:r>
        <w:rPr>
          <w:rFonts w:hint="eastAsia" w:ascii="微软雅黑" w:hAnsi="微软雅黑" w:eastAsia="微软雅黑"/>
        </w:rPr>
        <w:t>使用</w:t>
      </w:r>
      <w:r>
        <w:rPr>
          <w:rFonts w:ascii="微软雅黑" w:hAnsi="微软雅黑" w:eastAsia="微软雅黑"/>
        </w:rPr>
        <w:t>SFP</w:t>
      </w:r>
      <w:r>
        <w:rPr>
          <w:rFonts w:hint="eastAsia" w:ascii="微软雅黑" w:hAnsi="微软雅黑" w:eastAsia="微软雅黑"/>
        </w:rPr>
        <w:t>接口，命名规则是怎么样的</w:t>
      </w:r>
      <w:r>
        <w:rPr>
          <w:rFonts w:ascii="微软雅黑" w:hAnsi="微软雅黑" w:eastAsia="微软雅黑"/>
        </w:rPr>
        <w:t xml:space="preserve">   </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SFP</w:t>
      </w:r>
      <w:r>
        <w:rPr>
          <w:rFonts w:hint="eastAsia" w:ascii="微软雅黑" w:hAnsi="微软雅黑" w:eastAsia="微软雅黑" w:cs="微软雅黑"/>
          <w:color w:val="000000"/>
          <w:kern w:val="0"/>
          <w:sz w:val="20"/>
          <w:szCs w:val="20"/>
        </w:rPr>
        <w:t>始终是最后一个</w:t>
      </w:r>
      <w:r>
        <w:rPr>
          <w:rFonts w:ascii="微软雅黑" w:hAnsi="微软雅黑" w:eastAsia="微软雅黑" w:cs="微软雅黑"/>
          <w:color w:val="000000"/>
          <w:kern w:val="0"/>
          <w:sz w:val="20"/>
          <w:szCs w:val="20"/>
        </w:rPr>
        <w:t xml:space="preserve">LAN  </w:t>
      </w:r>
      <w:r>
        <w:rPr>
          <w:rFonts w:hint="eastAsia" w:ascii="微软雅黑" w:hAnsi="微软雅黑" w:eastAsia="微软雅黑" w:cs="微软雅黑"/>
          <w:color w:val="000000"/>
          <w:kern w:val="0"/>
          <w:sz w:val="20"/>
          <w:szCs w:val="20"/>
        </w:rPr>
        <w:t>假设你有</w:t>
      </w:r>
      <w:r>
        <w:rPr>
          <w:rFonts w:ascii="微软雅黑" w:hAnsi="微软雅黑" w:eastAsia="微软雅黑" w:cs="微软雅黑"/>
          <w:color w:val="000000"/>
          <w:kern w:val="0"/>
          <w:sz w:val="20"/>
          <w:szCs w:val="20"/>
        </w:rPr>
        <w:t>LAN2  SFP</w:t>
      </w:r>
      <w:r>
        <w:rPr>
          <w:rFonts w:hint="eastAsia" w:ascii="微软雅黑" w:hAnsi="微软雅黑" w:eastAsia="微软雅黑" w:cs="微软雅黑"/>
          <w:color w:val="000000"/>
          <w:kern w:val="0"/>
          <w:sz w:val="20"/>
          <w:szCs w:val="20"/>
        </w:rPr>
        <w:t>转换成</w:t>
      </w:r>
      <w:r>
        <w:rPr>
          <w:rFonts w:ascii="微软雅黑" w:hAnsi="微软雅黑" w:eastAsia="微软雅黑" w:cs="微软雅黑"/>
          <w:color w:val="000000"/>
          <w:kern w:val="0"/>
          <w:sz w:val="20"/>
          <w:szCs w:val="20"/>
        </w:rPr>
        <w:t xml:space="preserve">LAN  </w:t>
      </w:r>
      <w:r>
        <w:rPr>
          <w:rFonts w:hint="eastAsia" w:ascii="微软雅黑" w:hAnsi="微软雅黑" w:eastAsia="微软雅黑" w:cs="微软雅黑"/>
          <w:color w:val="000000"/>
          <w:kern w:val="0"/>
          <w:sz w:val="20"/>
          <w:szCs w:val="20"/>
        </w:rPr>
        <w:t>就是</w:t>
      </w:r>
      <w:r>
        <w:rPr>
          <w:rFonts w:ascii="微软雅黑" w:hAnsi="微软雅黑" w:eastAsia="微软雅黑" w:cs="微软雅黑"/>
          <w:color w:val="000000"/>
          <w:kern w:val="0"/>
          <w:sz w:val="20"/>
          <w:szCs w:val="20"/>
        </w:rPr>
        <w:t>LAN3</w:t>
      </w:r>
      <w:r>
        <w:rPr>
          <w:rFonts w:hint="eastAsia" w:ascii="微软雅黑" w:hAnsi="微软雅黑" w:eastAsia="微软雅黑" w:cs="微软雅黑"/>
          <w:color w:val="000000"/>
          <w:kern w:val="0"/>
          <w:sz w:val="20"/>
          <w:szCs w:val="20"/>
        </w:rPr>
        <w:t>，把</w:t>
      </w:r>
      <w:r>
        <w:rPr>
          <w:rFonts w:ascii="微软雅黑" w:hAnsi="微软雅黑" w:eastAsia="微软雅黑" w:cs="微软雅黑"/>
          <w:color w:val="000000"/>
          <w:kern w:val="0"/>
          <w:sz w:val="20"/>
          <w:szCs w:val="20"/>
        </w:rPr>
        <w:t>SFP</w:t>
      </w:r>
      <w:r>
        <w:rPr>
          <w:rFonts w:hint="eastAsia" w:ascii="微软雅黑" w:hAnsi="微软雅黑" w:eastAsia="微软雅黑" w:cs="微软雅黑"/>
          <w:color w:val="000000"/>
          <w:kern w:val="0"/>
          <w:sz w:val="20"/>
          <w:szCs w:val="20"/>
        </w:rPr>
        <w:t>转换为</w:t>
      </w:r>
      <w:r>
        <w:rPr>
          <w:rFonts w:ascii="微软雅黑" w:hAnsi="微软雅黑" w:eastAsia="微软雅黑" w:cs="微软雅黑"/>
          <w:color w:val="000000"/>
          <w:kern w:val="0"/>
          <w:sz w:val="20"/>
          <w:szCs w:val="20"/>
        </w:rPr>
        <w:t>LAN</w:t>
      </w:r>
      <w:r>
        <w:rPr>
          <w:rFonts w:hint="eastAsia" w:ascii="微软雅黑" w:hAnsi="微软雅黑" w:eastAsia="微软雅黑" w:cs="微软雅黑"/>
          <w:color w:val="000000"/>
          <w:kern w:val="0"/>
          <w:sz w:val="20"/>
          <w:szCs w:val="20"/>
        </w:rPr>
        <w:t>后，又把其他接口转换为</w:t>
      </w:r>
      <w:r>
        <w:rPr>
          <w:rFonts w:ascii="微软雅黑" w:hAnsi="微软雅黑" w:eastAsia="微软雅黑" w:cs="微软雅黑"/>
          <w:color w:val="000000"/>
          <w:kern w:val="0"/>
          <w:sz w:val="20"/>
          <w:szCs w:val="20"/>
        </w:rPr>
        <w:t>LAN</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SFP</w:t>
      </w:r>
      <w:r>
        <w:rPr>
          <w:rFonts w:hint="eastAsia" w:ascii="微软雅黑" w:hAnsi="微软雅黑" w:eastAsia="微软雅黑" w:cs="微软雅黑"/>
          <w:color w:val="000000"/>
          <w:kern w:val="0"/>
          <w:sz w:val="20"/>
          <w:szCs w:val="20"/>
        </w:rPr>
        <w:t>还是最后一个</w:t>
      </w:r>
      <w:r>
        <w:rPr>
          <w:rFonts w:ascii="微软雅黑" w:hAnsi="微软雅黑" w:eastAsia="微软雅黑" w:cs="微软雅黑"/>
          <w:color w:val="000000"/>
          <w:kern w:val="0"/>
          <w:sz w:val="20"/>
          <w:szCs w:val="20"/>
        </w:rPr>
        <w:t>LAN</w:t>
      </w:r>
    </w:p>
    <w:p>
      <w:pPr>
        <w:pStyle w:val="3"/>
        <w:rPr>
          <w:rFonts w:ascii="微软雅黑" w:hAnsi="微软雅黑" w:eastAsia="微软雅黑"/>
        </w:rPr>
      </w:pPr>
      <w:r>
        <w:rPr>
          <w:rFonts w:hint="eastAsia" w:ascii="微软雅黑" w:hAnsi="微软雅黑" w:eastAsia="微软雅黑"/>
          <w:lang w:val="en-US" w:eastAsia="zh-CN"/>
        </w:rPr>
        <w:t>26</w:t>
      </w:r>
      <w:r>
        <w:rPr>
          <w:rFonts w:hint="eastAsia" w:ascii="微软雅黑" w:hAnsi="微软雅黑" w:eastAsia="微软雅黑"/>
        </w:rPr>
        <w:t>、</w:t>
      </w:r>
      <w:r>
        <w:rPr>
          <w:rFonts w:ascii="微软雅黑" w:hAnsi="微软雅黑" w:eastAsia="微软雅黑"/>
        </w:rPr>
        <w:t>NBR2600G</w:t>
      </w:r>
      <w:r>
        <w:rPr>
          <w:rFonts w:hint="eastAsia" w:ascii="微软雅黑" w:hAnsi="微软雅黑" w:eastAsia="微软雅黑"/>
        </w:rPr>
        <w:t>光口是否支持强制速率</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rPr>
          <w:rFonts w:ascii="微软雅黑" w:hAnsi="微软雅黑" w:eastAsia="微软雅黑"/>
        </w:rPr>
      </w:pPr>
      <w:r>
        <w:rPr>
          <w:rFonts w:hint="eastAsia" w:ascii="微软雅黑" w:hAnsi="微软雅黑" w:eastAsia="微软雅黑"/>
          <w:lang w:val="en-US" w:eastAsia="zh-CN"/>
        </w:rPr>
        <w:t>27</w:t>
      </w:r>
      <w:r>
        <w:rPr>
          <w:rFonts w:hint="eastAsia" w:ascii="微软雅黑" w:hAnsi="微软雅黑" w:eastAsia="微软雅黑"/>
        </w:rPr>
        <w:t>、三代NBR是否支持多个外网口配置同个网段的地址</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支持</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，可以配置两个外网口地址是同个网段的</w:t>
      </w:r>
    </w:p>
    <w:p>
      <w:pPr>
        <w:pStyle w:val="3"/>
        <w:rPr>
          <w:rFonts w:ascii="微软雅黑" w:hAnsi="微软雅黑" w:eastAsia="微软雅黑"/>
        </w:rPr>
      </w:pPr>
      <w:r>
        <w:rPr>
          <w:rFonts w:hint="eastAsia" w:ascii="微软雅黑" w:hAnsi="微软雅黑" w:eastAsia="微软雅黑"/>
          <w:lang w:val="en-US" w:eastAsia="zh-CN"/>
        </w:rPr>
        <w:t>28</w:t>
      </w:r>
      <w:r>
        <w:rPr>
          <w:rFonts w:hint="eastAsia" w:ascii="微软雅黑" w:hAnsi="微软雅黑" w:eastAsia="微软雅黑"/>
        </w:rPr>
        <w:t>、三代</w:t>
      </w:r>
      <w:r>
        <w:rPr>
          <w:rFonts w:ascii="微软雅黑" w:hAnsi="微软雅黑" w:eastAsia="微软雅黑"/>
        </w:rPr>
        <w:t xml:space="preserve">NBR </w:t>
      </w:r>
      <w:r>
        <w:rPr>
          <w:rFonts w:hint="eastAsia" w:ascii="微软雅黑" w:hAnsi="微软雅黑" w:eastAsia="微软雅黑"/>
        </w:rPr>
        <w:t>一线多拨是否可以支持一条外网多个不同的账号同时拨</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可以支持，支持两种方式，</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①一个相同的账号拨多次</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②一条外网线有两个不同的账号，一起拨号。</w:t>
      </w:r>
    </w:p>
    <w:p>
      <w:pPr>
        <w:pStyle w:val="3"/>
        <w:rPr>
          <w:rFonts w:ascii="微软雅黑" w:hAnsi="微软雅黑" w:eastAsia="微软雅黑"/>
        </w:rPr>
      </w:pPr>
      <w:r>
        <w:rPr>
          <w:rFonts w:hint="eastAsia" w:ascii="微软雅黑" w:hAnsi="微软雅黑" w:eastAsia="微软雅黑"/>
          <w:lang w:val="en-US" w:eastAsia="zh-CN"/>
        </w:rPr>
        <w:t>29</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应用路由把网页走光纤，百度输入</w:t>
      </w:r>
      <w:r>
        <w:rPr>
          <w:rFonts w:ascii="微软雅黑" w:hAnsi="微软雅黑" w:eastAsia="微软雅黑"/>
        </w:rPr>
        <w:t>IP</w:t>
      </w:r>
      <w:r>
        <w:rPr>
          <w:rFonts w:hint="eastAsia" w:ascii="微软雅黑" w:hAnsi="微软雅黑" w:eastAsia="微软雅黑"/>
        </w:rPr>
        <w:t>显示的是拨号的</w:t>
      </w:r>
      <w:r>
        <w:rPr>
          <w:rFonts w:ascii="微软雅黑" w:hAnsi="微软雅黑" w:eastAsia="微软雅黑"/>
        </w:rPr>
        <w:t>IP</w:t>
      </w:r>
      <w:r>
        <w:rPr>
          <w:rFonts w:hint="eastAsia" w:ascii="微软雅黑" w:hAnsi="微软雅黑" w:eastAsia="微软雅黑"/>
        </w:rPr>
        <w:t>地址</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需要将</w:t>
      </w:r>
      <w:r>
        <w:rPr>
          <w:rFonts w:ascii="微软雅黑" w:hAnsi="微软雅黑" w:eastAsia="微软雅黑" w:cs="微软雅黑"/>
          <w:color w:val="000000"/>
          <w:kern w:val="0"/>
          <w:sz w:val="20"/>
          <w:szCs w:val="20"/>
        </w:rPr>
        <w:t>baidu</w:t>
      </w:r>
      <w:r>
        <w:rPr>
          <w:rFonts w:hint="eastAsia" w:ascii="微软雅黑" w:hAnsi="微软雅黑" w:eastAsia="微软雅黑" w:cs="微软雅黑"/>
          <w:color w:val="000000"/>
          <w:kern w:val="0"/>
          <w:sz w:val="20"/>
          <w:szCs w:val="20"/>
        </w:rPr>
        <w:t>和</w:t>
      </w:r>
      <w:r>
        <w:rPr>
          <w:rFonts w:ascii="微软雅黑" w:hAnsi="微软雅黑" w:eastAsia="微软雅黑" w:cs="微软雅黑"/>
          <w:color w:val="000000"/>
          <w:kern w:val="0"/>
          <w:sz w:val="20"/>
          <w:szCs w:val="20"/>
        </w:rPr>
        <w:t>ip138</w:t>
      </w:r>
      <w:r>
        <w:rPr>
          <w:rFonts w:hint="eastAsia" w:ascii="微软雅黑" w:hAnsi="微软雅黑" w:eastAsia="微软雅黑" w:cs="微软雅黑"/>
          <w:color w:val="000000"/>
          <w:kern w:val="0"/>
          <w:sz w:val="20"/>
          <w:szCs w:val="20"/>
        </w:rPr>
        <w:t>域名做应用路由走光纤，访问该资源的走光纤线路</w:t>
      </w:r>
    </w:p>
    <w:p>
      <w:pPr>
        <w:pStyle w:val="3"/>
        <w:rPr>
          <w:rFonts w:ascii="微软雅黑" w:hAnsi="微软雅黑" w:eastAsia="微软雅黑"/>
        </w:rPr>
      </w:pPr>
      <w:r>
        <w:rPr>
          <w:rFonts w:hint="eastAsia" w:ascii="微软雅黑" w:hAnsi="微软雅黑" w:eastAsia="微软雅黑"/>
          <w:lang w:val="en-US" w:eastAsia="zh-CN"/>
        </w:rPr>
        <w:t>30</w:t>
      </w:r>
      <w:r>
        <w:rPr>
          <w:rFonts w:hint="eastAsia" w:ascii="微软雅黑" w:hAnsi="微软雅黑" w:eastAsia="微软雅黑"/>
        </w:rPr>
        <w:t>、三代NBR</w:t>
      </w:r>
      <w:r>
        <w:rPr>
          <w:rFonts w:ascii="微软雅黑" w:hAnsi="微软雅黑" w:eastAsia="微软雅黑"/>
        </w:rPr>
        <w:t xml:space="preserve"> </w:t>
      </w:r>
      <w:r>
        <w:rPr>
          <w:rFonts w:hint="eastAsia" w:ascii="微软雅黑" w:hAnsi="微软雅黑" w:eastAsia="微软雅黑"/>
        </w:rPr>
        <w:t>专网和</w:t>
      </w:r>
      <w:r>
        <w:rPr>
          <w:rFonts w:ascii="微软雅黑" w:hAnsi="微软雅黑" w:eastAsia="微软雅黑"/>
        </w:rPr>
        <w:t>Internet</w:t>
      </w:r>
      <w:r>
        <w:rPr>
          <w:rFonts w:hint="eastAsia" w:ascii="微软雅黑" w:hAnsi="微软雅黑" w:eastAsia="微软雅黑"/>
        </w:rPr>
        <w:t>网同时使用如何设置才能既可以访问专网资源又可以上外网</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通过应用路由来实现，专网优先级高，目的网络填专网对端的网段，外网优先级设置低一些，目标地址任意。专网关闭负载和线路检测。</w:t>
      </w:r>
    </w:p>
    <w:p>
      <w:pPr>
        <w:autoSpaceDE w:val="0"/>
        <w:autoSpaceDN w:val="0"/>
        <w:adjustRightInd w:val="0"/>
        <w:jc w:val="left"/>
        <w:rPr>
          <w:rFonts w:ascii="微软雅黑" w:hAnsi="微软雅黑" w:eastAsia="微软雅黑" w:cs="Tahoma"/>
          <w:color w:val="000000"/>
          <w:kern w:val="0"/>
          <w:sz w:val="18"/>
          <w:szCs w:val="18"/>
        </w:rPr>
      </w:pPr>
      <w:r>
        <w:rPr>
          <w:rFonts w:ascii="微软雅黑" w:hAnsi="微软雅黑" w:eastAsia="微软雅黑" w:cs="Tahoma"/>
          <w:color w:val="000000"/>
          <w:kern w:val="0"/>
          <w:sz w:val="18"/>
          <w:szCs w:val="18"/>
        </w:rPr>
        <w:drawing>
          <wp:inline distT="0" distB="0" distL="0" distR="0">
            <wp:extent cx="5274310" cy="1481455"/>
            <wp:effectExtent l="0" t="0" r="2540" b="444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noChangeArrowheads="1"/>
                    </pic:cNvPicPr>
                  </pic:nvPicPr>
                  <pic:blipFill>
                    <a:blip r:embed="rId94"/>
                    <a:srcRect/>
                    <a:stretch>
                      <a:fillRect/>
                    </a:stretch>
                  </pic:blipFill>
                  <pic:spPr>
                    <a:xfrm>
                      <a:off x="0" y="0"/>
                      <a:ext cx="5274310" cy="1481888"/>
                    </a:xfrm>
                    <a:prstGeom prst="rect">
                      <a:avLst/>
                    </a:prstGeom>
                    <a:noFill/>
                    <a:ln w="9525">
                      <a:noFill/>
                      <a:miter lim="800000"/>
                      <a:headEnd/>
                      <a:tailEnd/>
                    </a:ln>
                  </pic:spPr>
                </pic:pic>
              </a:graphicData>
            </a:graphic>
          </wp:inline>
        </w:drawing>
      </w:r>
    </w:p>
    <w:p>
      <w:pPr>
        <w:pStyle w:val="3"/>
        <w:rPr>
          <w:rFonts w:ascii="微软雅黑" w:hAnsi="微软雅黑" w:eastAsia="微软雅黑"/>
        </w:rPr>
      </w:pPr>
      <w:r>
        <w:rPr>
          <w:rFonts w:hint="eastAsia" w:ascii="微软雅黑" w:hAnsi="微软雅黑" w:eastAsia="微软雅黑"/>
          <w:lang w:val="en-US" w:eastAsia="zh-CN"/>
        </w:rPr>
        <w:t>31</w:t>
      </w:r>
      <w:r>
        <w:rPr>
          <w:rFonts w:hint="eastAsia" w:ascii="微软雅黑" w:hAnsi="微软雅黑" w:eastAsia="微软雅黑"/>
        </w:rPr>
        <w:t>、三代NBR 路由</w:t>
      </w:r>
      <w:r>
        <w:rPr>
          <w:rFonts w:ascii="微软雅黑" w:hAnsi="微软雅黑" w:eastAsia="微软雅黑"/>
        </w:rPr>
        <w:t>/</w:t>
      </w:r>
      <w:r>
        <w:rPr>
          <w:rFonts w:hint="eastAsia" w:ascii="微软雅黑" w:hAnsi="微软雅黑" w:eastAsia="微软雅黑"/>
        </w:rPr>
        <w:t>负载中的当前路由表，有条网络接口为</w:t>
      </w:r>
      <w:r>
        <w:rPr>
          <w:rFonts w:ascii="微软雅黑" w:hAnsi="微软雅黑" w:eastAsia="微软雅黑"/>
        </w:rPr>
        <w:t>pppsrv</w:t>
      </w:r>
      <w:r>
        <w:rPr>
          <w:rFonts w:hint="eastAsia" w:ascii="微软雅黑" w:hAnsi="微软雅黑" w:eastAsia="微软雅黑"/>
        </w:rPr>
        <w:t>的静态路由是代表什么意思</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NBR</w:t>
      </w:r>
      <w:r>
        <w:rPr>
          <w:rFonts w:hint="eastAsia" w:ascii="微软雅黑" w:hAnsi="微软雅黑" w:eastAsia="微软雅黑" w:cs="微软雅黑"/>
          <w:color w:val="000000"/>
          <w:kern w:val="0"/>
          <w:sz w:val="20"/>
          <w:szCs w:val="20"/>
        </w:rPr>
        <w:t>路由器内网开启</w:t>
      </w:r>
      <w:r>
        <w:rPr>
          <w:rFonts w:ascii="微软雅黑" w:hAnsi="微软雅黑" w:eastAsia="微软雅黑" w:cs="微软雅黑"/>
          <w:color w:val="000000"/>
          <w:kern w:val="0"/>
          <w:sz w:val="20"/>
          <w:szCs w:val="20"/>
        </w:rPr>
        <w:t>P</w:t>
      </w:r>
      <w:r>
        <w:rPr>
          <w:rFonts w:hint="eastAsia" w:ascii="微软雅黑" w:hAnsi="微软雅黑" w:eastAsia="微软雅黑" w:cs="微软雅黑"/>
          <w:color w:val="000000"/>
          <w:kern w:val="0"/>
          <w:sz w:val="20"/>
          <w:szCs w:val="20"/>
        </w:rPr>
        <w:t>P</w:t>
      </w:r>
      <w:r>
        <w:rPr>
          <w:rFonts w:ascii="微软雅黑" w:hAnsi="微软雅黑" w:eastAsia="微软雅黑" w:cs="微软雅黑"/>
          <w:color w:val="000000"/>
          <w:kern w:val="0"/>
          <w:sz w:val="20"/>
          <w:szCs w:val="20"/>
        </w:rPr>
        <w:t>POE</w:t>
      </w:r>
      <w:r>
        <w:rPr>
          <w:rFonts w:hint="eastAsia" w:ascii="微软雅黑" w:hAnsi="微软雅黑" w:eastAsia="微软雅黑" w:cs="微软雅黑"/>
          <w:color w:val="000000"/>
          <w:kern w:val="0"/>
          <w:sz w:val="20"/>
          <w:szCs w:val="20"/>
        </w:rPr>
        <w:t>服务，默认会生成内网</w:t>
      </w:r>
      <w:r>
        <w:rPr>
          <w:rFonts w:ascii="微软雅黑" w:hAnsi="微软雅黑" w:eastAsia="微软雅黑" w:cs="微软雅黑"/>
          <w:color w:val="000000"/>
          <w:kern w:val="0"/>
          <w:sz w:val="20"/>
          <w:szCs w:val="20"/>
        </w:rPr>
        <w:t>PPPOE</w:t>
      </w:r>
      <w:r>
        <w:rPr>
          <w:rFonts w:hint="eastAsia" w:ascii="微软雅黑" w:hAnsi="微软雅黑" w:eastAsia="微软雅黑" w:cs="微软雅黑"/>
          <w:color w:val="000000"/>
          <w:kern w:val="0"/>
          <w:sz w:val="20"/>
          <w:szCs w:val="20"/>
        </w:rPr>
        <w:t>服务所在网络的静态路由</w:t>
      </w:r>
      <w:r>
        <w:rPr>
          <w:rFonts w:ascii="微软雅黑" w:hAnsi="微软雅黑" w:eastAsia="微软雅黑" w:cs="微软雅黑"/>
          <w:color w:val="000000"/>
          <w:kern w:val="0"/>
          <w:sz w:val="20"/>
          <w:szCs w:val="20"/>
        </w:rPr>
        <w:t xml:space="preserve"> </w:t>
      </w:r>
    </w:p>
    <w:p>
      <w:pPr>
        <w:pStyle w:val="3"/>
        <w:rPr>
          <w:rFonts w:ascii="微软雅黑" w:hAnsi="微软雅黑" w:eastAsia="微软雅黑"/>
        </w:rPr>
      </w:pPr>
      <w:r>
        <w:rPr>
          <w:rFonts w:hint="eastAsia" w:ascii="微软雅黑" w:hAnsi="微软雅黑" w:eastAsia="微软雅黑"/>
          <w:lang w:val="en-US" w:eastAsia="zh-CN"/>
        </w:rPr>
        <w:t>32</w:t>
      </w:r>
      <w:r>
        <w:rPr>
          <w:rFonts w:hint="eastAsia" w:ascii="微软雅黑" w:hAnsi="微软雅黑" w:eastAsia="微软雅黑"/>
        </w:rPr>
        <w:t>、三代NBR存在拨号线</w:t>
      </w:r>
      <w:r>
        <w:rPr>
          <w:rFonts w:ascii="微软雅黑" w:hAnsi="微软雅黑" w:eastAsia="微软雅黑"/>
        </w:rPr>
        <w:t>+</w:t>
      </w:r>
      <w:r>
        <w:rPr>
          <w:rFonts w:hint="eastAsia" w:ascii="微软雅黑" w:hAnsi="微软雅黑" w:eastAsia="微软雅黑"/>
        </w:rPr>
        <w:t>固定线路下的应用路由配置</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建议针对大流量（视频和下载）做应用路由走拨号线，并让此线路在“负载均衡”里面把该线路设置不参与负载。</w:t>
      </w:r>
    </w:p>
    <w:p>
      <w:pPr>
        <w:pStyle w:val="3"/>
        <w:rPr>
          <w:rFonts w:ascii="微软雅黑" w:hAnsi="微软雅黑" w:eastAsia="微软雅黑"/>
        </w:rPr>
      </w:pPr>
      <w:r>
        <w:rPr>
          <w:rFonts w:hint="eastAsia" w:ascii="微软雅黑" w:hAnsi="微软雅黑" w:eastAsia="微软雅黑"/>
          <w:lang w:val="en-US" w:eastAsia="zh-CN"/>
        </w:rPr>
        <w:t>33</w:t>
      </w:r>
      <w:r>
        <w:rPr>
          <w:rFonts w:hint="eastAsia" w:ascii="微软雅黑" w:hAnsi="微软雅黑" w:eastAsia="微软雅黑"/>
        </w:rPr>
        <w:t>、</w:t>
      </w:r>
      <w:r>
        <w:rPr>
          <w:rFonts w:ascii="微软雅黑" w:hAnsi="微软雅黑" w:eastAsia="微软雅黑"/>
        </w:rPr>
        <w:t>NBR900G</w:t>
      </w:r>
      <w:r>
        <w:rPr>
          <w:rFonts w:hint="eastAsia" w:ascii="微软雅黑" w:hAnsi="微软雅黑" w:eastAsia="微软雅黑"/>
        </w:rPr>
        <w:t>在15</w:t>
      </w:r>
      <w:r>
        <w:rPr>
          <w:rFonts w:ascii="微软雅黑" w:hAnsi="微软雅黑" w:eastAsia="微软雅黑"/>
        </w:rPr>
        <w:t>0703</w:t>
      </w:r>
      <w:r>
        <w:rPr>
          <w:rFonts w:hint="eastAsia" w:ascii="微软雅黑" w:hAnsi="微软雅黑" w:eastAsia="微软雅黑"/>
        </w:rPr>
        <w:t>版本以前的版本升级到150703或者更新版本需要注意</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端口映射配置可能会消失，升级前需要先做好端口映射界面的截图保存，等升级后再重新配置下。</w:t>
      </w:r>
    </w:p>
    <w:p>
      <w:pPr>
        <w:pStyle w:val="3"/>
        <w:rPr>
          <w:rFonts w:ascii="微软雅黑" w:hAnsi="微软雅黑" w:eastAsia="微软雅黑" w:cs="微软雅黑"/>
          <w:kern w:val="0"/>
          <w:sz w:val="18"/>
          <w:szCs w:val="18"/>
        </w:rPr>
      </w:pPr>
      <w:r>
        <w:rPr>
          <w:rFonts w:hint="eastAsia" w:ascii="微软雅黑" w:hAnsi="微软雅黑" w:eastAsia="微软雅黑"/>
          <w:lang w:val="en-US" w:eastAsia="zh-CN"/>
        </w:rPr>
        <w:t>34</w:t>
      </w:r>
      <w:r>
        <w:rPr>
          <w:rFonts w:hint="eastAsia" w:ascii="微软雅黑" w:hAnsi="微软雅黑" w:eastAsia="微软雅黑"/>
        </w:rPr>
        <w:t>、三代NBR支持多少条端口映射</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除</w:t>
      </w:r>
      <w:r>
        <w:rPr>
          <w:rFonts w:ascii="微软雅黑" w:hAnsi="微软雅黑" w:eastAsia="微软雅黑" w:cs="微软雅黑"/>
          <w:color w:val="000000"/>
          <w:kern w:val="0"/>
          <w:sz w:val="20"/>
          <w:szCs w:val="20"/>
        </w:rPr>
        <w:t>2800G</w:t>
      </w:r>
      <w:r>
        <w:rPr>
          <w:rFonts w:hint="eastAsia" w:ascii="微软雅黑" w:hAnsi="微软雅黑" w:eastAsia="微软雅黑" w:cs="微软雅黑"/>
          <w:color w:val="000000"/>
          <w:kern w:val="0"/>
          <w:sz w:val="20"/>
          <w:szCs w:val="20"/>
        </w:rPr>
        <w:t>之外</w:t>
      </w:r>
      <w:r>
        <w:rPr>
          <w:rFonts w:ascii="微软雅黑" w:hAnsi="微软雅黑" w:eastAsia="微软雅黑" w:cs="微软雅黑"/>
          <w:color w:val="000000"/>
          <w:kern w:val="0"/>
          <w:sz w:val="20"/>
          <w:szCs w:val="20"/>
        </w:rPr>
        <w:t>100</w:t>
      </w:r>
      <w:r>
        <w:rPr>
          <w:rFonts w:hint="eastAsia" w:ascii="微软雅黑" w:hAnsi="微软雅黑" w:eastAsia="微软雅黑" w:cs="微软雅黑"/>
          <w:color w:val="000000"/>
          <w:kern w:val="0"/>
          <w:sz w:val="20"/>
          <w:szCs w:val="20"/>
        </w:rPr>
        <w:t>条之内，</w:t>
      </w:r>
      <w:r>
        <w:rPr>
          <w:rFonts w:ascii="微软雅黑" w:hAnsi="微软雅黑" w:eastAsia="微软雅黑" w:cs="微软雅黑"/>
          <w:color w:val="000000"/>
          <w:kern w:val="0"/>
          <w:sz w:val="20"/>
          <w:szCs w:val="20"/>
        </w:rPr>
        <w:t>2800G</w:t>
      </w:r>
      <w:r>
        <w:rPr>
          <w:rFonts w:hint="eastAsia" w:ascii="微软雅黑" w:hAnsi="微软雅黑" w:eastAsia="微软雅黑" w:cs="微软雅黑"/>
          <w:color w:val="000000"/>
          <w:kern w:val="0"/>
          <w:sz w:val="20"/>
          <w:szCs w:val="20"/>
        </w:rPr>
        <w:t>的支持</w:t>
      </w:r>
      <w:r>
        <w:rPr>
          <w:rFonts w:ascii="微软雅黑" w:hAnsi="微软雅黑" w:eastAsia="微软雅黑" w:cs="微软雅黑"/>
          <w:color w:val="000000"/>
          <w:kern w:val="0"/>
          <w:sz w:val="20"/>
          <w:szCs w:val="20"/>
        </w:rPr>
        <w:t>150</w:t>
      </w:r>
      <w:r>
        <w:rPr>
          <w:rFonts w:hint="eastAsia" w:ascii="微软雅黑" w:hAnsi="微软雅黑" w:eastAsia="微软雅黑" w:cs="微软雅黑"/>
          <w:color w:val="000000"/>
          <w:kern w:val="0"/>
          <w:sz w:val="20"/>
          <w:szCs w:val="20"/>
        </w:rPr>
        <w:t>之内。配置多了不会报错，但是会影响设备的性能</w:t>
      </w:r>
    </w:p>
    <w:p>
      <w:pPr>
        <w:pStyle w:val="3"/>
        <w:rPr>
          <w:rFonts w:ascii="微软雅黑" w:hAnsi="微软雅黑" w:eastAsia="微软雅黑"/>
        </w:rPr>
      </w:pPr>
      <w:r>
        <w:rPr>
          <w:rFonts w:hint="eastAsia" w:ascii="微软雅黑" w:hAnsi="微软雅黑" w:eastAsia="微软雅黑"/>
          <w:lang w:val="en-US" w:eastAsia="zh-CN"/>
        </w:rPr>
        <w:t>35</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是否支持</w:t>
      </w:r>
      <w:r>
        <w:rPr>
          <w:rFonts w:ascii="微软雅黑" w:hAnsi="微软雅黑" w:eastAsia="微软雅黑"/>
        </w:rPr>
        <w:t>UPNP</w:t>
      </w:r>
      <w:r>
        <w:rPr>
          <w:rFonts w:hint="eastAsia" w:ascii="微软雅黑" w:hAnsi="微软雅黑" w:eastAsia="微软雅黑"/>
        </w:rPr>
        <w:t>功能</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从</w:t>
      </w:r>
      <w:r>
        <w:rPr>
          <w:rFonts w:ascii="微软雅黑" w:hAnsi="微软雅黑" w:eastAsia="微软雅黑" w:cs="微软雅黑"/>
          <w:color w:val="000000"/>
          <w:kern w:val="0"/>
          <w:sz w:val="20"/>
          <w:szCs w:val="20"/>
        </w:rPr>
        <w:t>160531</w:t>
      </w:r>
      <w:r>
        <w:rPr>
          <w:rFonts w:hint="eastAsia" w:ascii="微软雅黑" w:hAnsi="微软雅黑" w:eastAsia="微软雅黑" w:cs="微软雅黑"/>
          <w:color w:val="000000"/>
          <w:kern w:val="0"/>
          <w:sz w:val="20"/>
          <w:szCs w:val="20"/>
        </w:rPr>
        <w:t>的正式版本后都支持</w:t>
      </w:r>
    </w:p>
    <w:p>
      <w:pPr>
        <w:pStyle w:val="3"/>
        <w:rPr>
          <w:rFonts w:ascii="微软雅黑" w:hAnsi="微软雅黑" w:eastAsia="微软雅黑"/>
        </w:rPr>
      </w:pPr>
      <w:r>
        <w:rPr>
          <w:rFonts w:hint="eastAsia" w:ascii="微软雅黑" w:hAnsi="微软雅黑" w:eastAsia="微软雅黑"/>
          <w:lang w:val="en-US" w:eastAsia="zh-CN"/>
        </w:rPr>
        <w:t>36</w:t>
      </w:r>
      <w:r>
        <w:rPr>
          <w:rFonts w:hint="eastAsia" w:ascii="微软雅黑" w:hAnsi="微软雅黑" w:eastAsia="微软雅黑"/>
        </w:rPr>
        <w:t>、三代NBR流控高级里面的条目存在多条的时候，流控是怎么匹配生效的</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存在包含关系的多条，带宽最小的生效</w:t>
      </w:r>
    </w:p>
    <w:p>
      <w:pPr>
        <w:pStyle w:val="3"/>
        <w:rPr>
          <w:rFonts w:ascii="微软雅黑" w:hAnsi="微软雅黑" w:eastAsia="微软雅黑"/>
        </w:rPr>
      </w:pPr>
      <w:r>
        <w:rPr>
          <w:rFonts w:hint="eastAsia" w:ascii="微软雅黑" w:hAnsi="微软雅黑" w:eastAsia="微软雅黑"/>
          <w:lang w:val="en-US" w:eastAsia="zh-CN"/>
        </w:rPr>
        <w:t>37</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流控限制</w:t>
      </w:r>
      <w:r>
        <w:rPr>
          <w:rFonts w:ascii="微软雅黑" w:hAnsi="微软雅黑" w:eastAsia="微软雅黑"/>
        </w:rPr>
        <w:t>P2P 5KB</w:t>
      </w:r>
      <w:r>
        <w:rPr>
          <w:rFonts w:hint="eastAsia" w:ascii="微软雅黑" w:hAnsi="微软雅黑" w:eastAsia="微软雅黑"/>
        </w:rPr>
        <w:t>限不住</w:t>
      </w:r>
      <w:r>
        <w:rPr>
          <w:rFonts w:ascii="微软雅黑" w:hAnsi="微软雅黑" w:eastAsia="微软雅黑"/>
        </w:rPr>
        <w:t xml:space="preserve">     </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要大于</w:t>
      </w:r>
      <w:r>
        <w:rPr>
          <w:rFonts w:ascii="微软雅黑" w:hAnsi="微软雅黑" w:eastAsia="微软雅黑" w:cs="微软雅黑"/>
          <w:color w:val="000000"/>
          <w:kern w:val="0"/>
          <w:sz w:val="20"/>
          <w:szCs w:val="20"/>
        </w:rPr>
        <w:t>8K</w:t>
      </w:r>
      <w:r>
        <w:rPr>
          <w:rFonts w:hint="eastAsia" w:ascii="微软雅黑" w:hAnsi="微软雅黑" w:eastAsia="微软雅黑" w:cs="微软雅黑"/>
          <w:color w:val="000000"/>
          <w:kern w:val="0"/>
          <w:sz w:val="20"/>
          <w:szCs w:val="20"/>
        </w:rPr>
        <w:t>的才生效</w:t>
      </w:r>
    </w:p>
    <w:p>
      <w:pPr>
        <w:pStyle w:val="3"/>
        <w:rPr>
          <w:rFonts w:ascii="微软雅黑" w:hAnsi="微软雅黑" w:eastAsia="微软雅黑"/>
        </w:rPr>
      </w:pPr>
      <w:r>
        <w:rPr>
          <w:rFonts w:hint="eastAsia" w:ascii="微软雅黑" w:hAnsi="微软雅黑" w:eastAsia="微软雅黑"/>
          <w:lang w:val="en-US" w:eastAsia="zh-CN"/>
        </w:rPr>
        <w:t>38</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行为策略无法删除问题</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检查无法删除的行为策略是不是显示乱码了，如果是乱码就是行为策略中包含了特殊字符，需要研发底层操作</w:t>
      </w:r>
    </w:p>
    <w:p>
      <w:pPr>
        <w:pStyle w:val="3"/>
        <w:rPr>
          <w:rFonts w:ascii="微软雅黑" w:hAnsi="微软雅黑" w:eastAsia="微软雅黑"/>
        </w:rPr>
      </w:pPr>
      <w:r>
        <w:rPr>
          <w:rFonts w:hint="eastAsia" w:ascii="微软雅黑" w:hAnsi="微软雅黑" w:eastAsia="微软雅黑"/>
          <w:lang w:val="en-US" w:eastAsia="zh-CN"/>
        </w:rPr>
        <w:t>39</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是否可以禁止内网用户使用</w:t>
      </w:r>
      <w:r>
        <w:rPr>
          <w:rFonts w:ascii="微软雅黑" w:hAnsi="微软雅黑" w:eastAsia="微软雅黑"/>
        </w:rPr>
        <w:t>360WIFI,</w:t>
      </w:r>
      <w:r>
        <w:rPr>
          <w:rFonts w:hint="eastAsia" w:ascii="微软雅黑" w:hAnsi="微软雅黑" w:eastAsia="微软雅黑"/>
        </w:rPr>
        <w:t>是否可以做到禁止</w:t>
      </w:r>
      <w:r>
        <w:rPr>
          <w:rFonts w:ascii="微软雅黑" w:hAnsi="微软雅黑" w:eastAsia="微软雅黑"/>
        </w:rPr>
        <w:t>360wifi</w:t>
      </w:r>
      <w:r>
        <w:rPr>
          <w:rFonts w:hint="eastAsia" w:ascii="微软雅黑" w:hAnsi="微软雅黑" w:eastAsia="微软雅黑"/>
        </w:rPr>
        <w:t>用户的某个应用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不行，无法实现禁止内网用户使用</w:t>
      </w:r>
      <w:r>
        <w:rPr>
          <w:rFonts w:ascii="微软雅黑" w:hAnsi="微软雅黑" w:eastAsia="微软雅黑" w:cs="微软雅黑"/>
          <w:color w:val="000000"/>
          <w:kern w:val="0"/>
          <w:sz w:val="20"/>
          <w:szCs w:val="20"/>
        </w:rPr>
        <w:t>360wifi</w:t>
      </w:r>
      <w:r>
        <w:rPr>
          <w:rFonts w:hint="eastAsia" w:ascii="微软雅黑" w:hAnsi="微软雅黑" w:eastAsia="微软雅黑" w:cs="微软雅黑"/>
          <w:color w:val="000000"/>
          <w:kern w:val="0"/>
          <w:sz w:val="20"/>
          <w:szCs w:val="20"/>
        </w:rPr>
        <w:t>或者是禁止</w:t>
      </w:r>
      <w:r>
        <w:rPr>
          <w:rFonts w:ascii="微软雅黑" w:hAnsi="微软雅黑" w:eastAsia="微软雅黑" w:cs="微软雅黑"/>
          <w:color w:val="000000"/>
          <w:kern w:val="0"/>
          <w:sz w:val="20"/>
          <w:szCs w:val="20"/>
        </w:rPr>
        <w:t>360wifi</w:t>
      </w:r>
      <w:r>
        <w:rPr>
          <w:rFonts w:hint="eastAsia" w:ascii="微软雅黑" w:hAnsi="微软雅黑" w:eastAsia="微软雅黑" w:cs="微软雅黑"/>
          <w:color w:val="000000"/>
          <w:kern w:val="0"/>
          <w:sz w:val="20"/>
          <w:szCs w:val="20"/>
        </w:rPr>
        <w:t>使用的某个应用</w:t>
      </w:r>
    </w:p>
    <w:p>
      <w:pPr>
        <w:pStyle w:val="3"/>
        <w:rPr>
          <w:rFonts w:ascii="微软雅黑" w:hAnsi="微软雅黑" w:eastAsia="微软雅黑"/>
        </w:rPr>
      </w:pPr>
      <w:r>
        <w:rPr>
          <w:rFonts w:hint="eastAsia" w:ascii="微软雅黑" w:hAnsi="微软雅黑" w:eastAsia="微软雅黑"/>
          <w:lang w:val="en-US" w:eastAsia="zh-CN"/>
        </w:rPr>
        <w:t>40</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行为管理和访问控制哪个优先级更高</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没有优先级之分，重叠的部分，只要是一个阻止就会被阻止</w:t>
      </w:r>
    </w:p>
    <w:p>
      <w:pPr>
        <w:pStyle w:val="3"/>
        <w:rPr>
          <w:rFonts w:ascii="微软雅黑" w:hAnsi="微软雅黑" w:eastAsia="微软雅黑"/>
        </w:rPr>
      </w:pPr>
      <w:r>
        <w:rPr>
          <w:rFonts w:hint="eastAsia" w:ascii="微软雅黑" w:hAnsi="微软雅黑" w:eastAsia="微软雅黑"/>
          <w:lang w:val="en-US" w:eastAsia="zh-CN"/>
        </w:rPr>
        <w:t>41</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在行为策略阻断用户的行为时弹出来的提示</w:t>
      </w:r>
      <w:r>
        <w:rPr>
          <w:rFonts w:ascii="微软雅黑" w:hAnsi="微软雅黑" w:eastAsia="微软雅黑"/>
        </w:rPr>
        <w:t xml:space="preserve"> "</w:t>
      </w:r>
      <w:r>
        <w:rPr>
          <w:rFonts w:hint="eastAsia" w:ascii="微软雅黑" w:hAnsi="微软雅黑" w:eastAsia="微软雅黑"/>
        </w:rPr>
        <w:t>您被禁止访问这个网站</w:t>
      </w:r>
      <w:r>
        <w:rPr>
          <w:rFonts w:ascii="微软雅黑" w:hAnsi="微软雅黑" w:eastAsia="微软雅黑"/>
        </w:rPr>
        <w:t>“</w:t>
      </w:r>
      <w:r>
        <w:rPr>
          <w:rFonts w:hint="eastAsia" w:ascii="微软雅黑" w:hAnsi="微软雅黑" w:eastAsia="微软雅黑"/>
        </w:rPr>
        <w:t>提示的内容是否可以修改</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不支持修改</w:t>
      </w:r>
    </w:p>
    <w:p>
      <w:pPr>
        <w:pStyle w:val="3"/>
        <w:rPr>
          <w:rFonts w:ascii="微软雅黑" w:hAnsi="微软雅黑" w:eastAsia="微软雅黑"/>
        </w:rPr>
      </w:pPr>
      <w:r>
        <w:rPr>
          <w:rFonts w:hint="eastAsia" w:ascii="微软雅黑" w:hAnsi="微软雅黑" w:eastAsia="微软雅黑"/>
          <w:lang w:val="en-US" w:eastAsia="zh-CN"/>
        </w:rPr>
        <w:t>42</w:t>
      </w:r>
      <w:r>
        <w:rPr>
          <w:rFonts w:hint="eastAsia" w:ascii="微软雅黑" w:hAnsi="微软雅黑" w:eastAsia="微软雅黑"/>
        </w:rPr>
        <w:t>、三代NBR关键字过滤能禁止基于</w:t>
      </w:r>
      <w:r>
        <w:rPr>
          <w:rFonts w:ascii="微软雅黑" w:hAnsi="微软雅黑" w:eastAsia="微软雅黑"/>
        </w:rPr>
        <w:t>https</w:t>
      </w:r>
      <w:r>
        <w:rPr>
          <w:rFonts w:hint="eastAsia" w:ascii="微软雅黑" w:hAnsi="微软雅黑" w:eastAsia="微软雅黑"/>
        </w:rPr>
        <w:t>的搜索吗</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不支持，原因如下：</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1</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HTTPS</w:t>
      </w:r>
      <w:r>
        <w:rPr>
          <w:rFonts w:hint="eastAsia" w:ascii="微软雅黑" w:hAnsi="微软雅黑" w:eastAsia="微软雅黑" w:cs="微软雅黑"/>
          <w:color w:val="000000"/>
          <w:kern w:val="0"/>
          <w:sz w:val="20"/>
          <w:szCs w:val="20"/>
        </w:rPr>
        <w:t>的资源是无法过滤的</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2</w:t>
      </w:r>
      <w:r>
        <w:rPr>
          <w:rFonts w:hint="eastAsia" w:ascii="微软雅黑" w:hAnsi="微软雅黑" w:eastAsia="微软雅黑" w:cs="微软雅黑"/>
          <w:color w:val="000000"/>
          <w:kern w:val="0"/>
          <w:sz w:val="20"/>
          <w:szCs w:val="20"/>
        </w:rPr>
        <w:t>）论坛中搜索，网页的</w:t>
      </w:r>
      <w:r>
        <w:rPr>
          <w:rFonts w:ascii="微软雅黑" w:hAnsi="微软雅黑" w:eastAsia="微软雅黑" w:cs="微软雅黑"/>
          <w:color w:val="000000"/>
          <w:kern w:val="0"/>
          <w:sz w:val="20"/>
          <w:szCs w:val="20"/>
        </w:rPr>
        <w:t>url</w:t>
      </w:r>
      <w:r>
        <w:rPr>
          <w:rFonts w:hint="eastAsia" w:ascii="微软雅黑" w:hAnsi="微软雅黑" w:eastAsia="微软雅黑" w:cs="微软雅黑"/>
          <w:color w:val="000000"/>
          <w:kern w:val="0"/>
          <w:sz w:val="20"/>
          <w:szCs w:val="20"/>
        </w:rPr>
        <w:t>连接中不存在该关键字也无法过滤</w:t>
      </w:r>
    </w:p>
    <w:p>
      <w:pPr>
        <w:pStyle w:val="3"/>
        <w:rPr>
          <w:rFonts w:ascii="微软雅黑" w:hAnsi="微软雅黑" w:eastAsia="微软雅黑"/>
        </w:rPr>
      </w:pPr>
      <w:r>
        <w:rPr>
          <w:rFonts w:hint="eastAsia" w:ascii="微软雅黑" w:hAnsi="微软雅黑" w:eastAsia="微软雅黑"/>
          <w:lang w:val="en-US" w:eastAsia="zh-CN"/>
        </w:rPr>
        <w:t>43</w:t>
      </w:r>
      <w:r>
        <w:rPr>
          <w:rFonts w:hint="eastAsia" w:ascii="微软雅黑" w:hAnsi="微软雅黑" w:eastAsia="微软雅黑"/>
        </w:rPr>
        <w:t>、三代NBR的行为管理中的网站黑白名单如何填写</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在填写需要放通的网站时把</w:t>
      </w:r>
      <w:r>
        <w:rPr>
          <w:rFonts w:ascii="微软雅黑" w:hAnsi="微软雅黑" w:eastAsia="微软雅黑" w:cs="微软雅黑"/>
          <w:color w:val="000000"/>
          <w:kern w:val="0"/>
          <w:sz w:val="20"/>
          <w:szCs w:val="20"/>
        </w:rPr>
        <w:t>www.</w:t>
      </w:r>
      <w:r>
        <w:rPr>
          <w:rFonts w:hint="eastAsia" w:ascii="微软雅黑" w:hAnsi="微软雅黑" w:eastAsia="微软雅黑" w:cs="微软雅黑"/>
          <w:color w:val="000000"/>
          <w:kern w:val="0"/>
          <w:sz w:val="20"/>
          <w:szCs w:val="20"/>
        </w:rPr>
        <w:t>去掉，否则可能会造成打不开第二级页面</w:t>
      </w:r>
    </w:p>
    <w:p>
      <w:pPr>
        <w:pStyle w:val="3"/>
        <w:rPr>
          <w:rFonts w:ascii="微软雅黑" w:hAnsi="微软雅黑" w:eastAsia="微软雅黑"/>
        </w:rPr>
      </w:pPr>
      <w:r>
        <w:rPr>
          <w:rFonts w:hint="eastAsia" w:ascii="微软雅黑" w:hAnsi="微软雅黑" w:eastAsia="微软雅黑"/>
          <w:lang w:val="en-US" w:eastAsia="zh-CN"/>
        </w:rPr>
        <w:t>44</w:t>
      </w:r>
      <w:r>
        <w:rPr>
          <w:rFonts w:hint="eastAsia" w:ascii="微软雅黑" w:hAnsi="微软雅黑" w:eastAsia="微软雅黑"/>
        </w:rPr>
        <w:t>、三代NBR</w:t>
      </w:r>
      <w:r>
        <w:rPr>
          <w:rFonts w:ascii="微软雅黑" w:hAnsi="微软雅黑" w:eastAsia="微软雅黑"/>
        </w:rPr>
        <w:t xml:space="preserve"> </w:t>
      </w:r>
      <w:r>
        <w:rPr>
          <w:rFonts w:hint="eastAsia" w:ascii="微软雅黑" w:hAnsi="微软雅黑" w:eastAsia="微软雅黑"/>
        </w:rPr>
        <w:t>网页重定向支不支持所有网页都重定向到一个网页</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当前不支持</w:t>
      </w:r>
    </w:p>
    <w:p>
      <w:pPr>
        <w:pStyle w:val="3"/>
        <w:rPr>
          <w:rFonts w:ascii="微软雅黑" w:hAnsi="微软雅黑" w:eastAsia="微软雅黑"/>
        </w:rPr>
      </w:pPr>
      <w:r>
        <w:rPr>
          <w:rFonts w:hint="eastAsia" w:ascii="微软雅黑" w:hAnsi="微软雅黑" w:eastAsia="微软雅黑"/>
          <w:lang w:val="en-US" w:eastAsia="zh-CN"/>
        </w:rPr>
        <w:t>45</w:t>
      </w:r>
      <w:r>
        <w:rPr>
          <w:rFonts w:hint="eastAsia" w:ascii="微软雅黑" w:hAnsi="微软雅黑" w:eastAsia="微软雅黑"/>
        </w:rPr>
        <w:t>、三代NBR的</w:t>
      </w:r>
      <w:r>
        <w:rPr>
          <w:rFonts w:ascii="微软雅黑" w:hAnsi="微软雅黑" w:eastAsia="微软雅黑"/>
        </w:rPr>
        <w:t xml:space="preserve">pppoe </w:t>
      </w:r>
      <w:r>
        <w:rPr>
          <w:rFonts w:hint="eastAsia" w:ascii="微软雅黑" w:hAnsi="微软雅黑" w:eastAsia="微软雅黑"/>
        </w:rPr>
        <w:t>和</w:t>
      </w:r>
      <w:r>
        <w:rPr>
          <w:rFonts w:ascii="微软雅黑" w:hAnsi="微软雅黑" w:eastAsia="微软雅黑"/>
        </w:rPr>
        <w:t>web</w:t>
      </w:r>
      <w:r>
        <w:rPr>
          <w:rFonts w:hint="eastAsia" w:ascii="微软雅黑" w:hAnsi="微软雅黑" w:eastAsia="微软雅黑"/>
        </w:rPr>
        <w:t>认证同时开启可以吗</w:t>
      </w:r>
      <w:r>
        <w:rPr>
          <w:rFonts w:ascii="微软雅黑" w:hAnsi="微软雅黑" w:eastAsia="微软雅黑"/>
        </w:rPr>
        <w:t>,</w:t>
      </w:r>
      <w:r>
        <w:rPr>
          <w:rFonts w:hint="eastAsia" w:ascii="微软雅黑" w:hAnsi="微软雅黑" w:eastAsia="微软雅黑"/>
        </w:rPr>
        <w:t>先进行</w:t>
      </w:r>
      <w:r>
        <w:rPr>
          <w:rFonts w:ascii="微软雅黑" w:hAnsi="微软雅黑" w:eastAsia="微软雅黑"/>
        </w:rPr>
        <w:t>PPPOE</w:t>
      </w:r>
      <w:r>
        <w:rPr>
          <w:rFonts w:hint="eastAsia" w:ascii="微软雅黑" w:hAnsi="微软雅黑" w:eastAsia="微软雅黑"/>
        </w:rPr>
        <w:t>，再进行</w:t>
      </w:r>
      <w:r>
        <w:rPr>
          <w:rFonts w:ascii="微软雅黑" w:hAnsi="微软雅黑" w:eastAsia="微软雅黑"/>
        </w:rPr>
        <w:t>wen</w:t>
      </w:r>
      <w:r>
        <w:rPr>
          <w:rFonts w:hint="eastAsia" w:ascii="微软雅黑" w:hAnsi="微软雅黑" w:eastAsia="微软雅黑"/>
        </w:rPr>
        <w:t>认证</w:t>
      </w:r>
    </w:p>
    <w:p>
      <w:pPr>
        <w:rPr>
          <w:rFonts w:ascii="微软雅黑" w:hAnsi="微软雅黑" w:eastAsia="微软雅黑" w:cs="Tahoma"/>
          <w:color w:val="000000"/>
          <w:kern w:val="0"/>
          <w:sz w:val="18"/>
          <w:szCs w:val="18"/>
          <w:lang w:val="zh-CN"/>
        </w:rPr>
      </w:pPr>
      <w:r>
        <w:rPr>
          <w:rFonts w:hint="eastAsia" w:ascii="微软雅黑" w:hAnsi="微软雅黑" w:eastAsia="微软雅黑" w:cs="微软雅黑"/>
          <w:color w:val="000000"/>
          <w:kern w:val="0"/>
          <w:sz w:val="20"/>
          <w:szCs w:val="20"/>
        </w:rPr>
        <w:t>不行的，可以同时开启，但是，你拨号成功了就是认证通过就不会再有</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认证了</w:t>
      </w:r>
    </w:p>
    <w:p>
      <w:pPr>
        <w:pStyle w:val="3"/>
        <w:rPr>
          <w:rFonts w:ascii="微软雅黑" w:hAnsi="微软雅黑" w:eastAsia="微软雅黑"/>
        </w:rPr>
      </w:pPr>
      <w:r>
        <w:rPr>
          <w:rFonts w:hint="eastAsia" w:ascii="微软雅黑" w:hAnsi="微软雅黑" w:eastAsia="微软雅黑"/>
          <w:lang w:val="en-US" w:eastAsia="zh-CN"/>
        </w:rPr>
        <w:t>46</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，配置</w:t>
      </w:r>
      <w:r>
        <w:rPr>
          <w:rFonts w:ascii="微软雅黑" w:hAnsi="微软雅黑" w:eastAsia="微软雅黑"/>
        </w:rPr>
        <w:t>web</w:t>
      </w:r>
      <w:r>
        <w:rPr>
          <w:rFonts w:hint="eastAsia" w:ascii="微软雅黑" w:hAnsi="微软雅黑" w:eastAsia="微软雅黑"/>
        </w:rPr>
        <w:t>认证后，用户账号到期后是否会强制下线</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会强制下线，但是需要设置用户帐号到期查询间隔时间，默认是</w:t>
      </w:r>
      <w:r>
        <w:rPr>
          <w:rFonts w:ascii="微软雅黑" w:hAnsi="微软雅黑" w:eastAsia="微软雅黑" w:cs="微软雅黑"/>
          <w:color w:val="000000"/>
          <w:kern w:val="0"/>
          <w:sz w:val="20"/>
          <w:szCs w:val="20"/>
        </w:rPr>
        <w:t>0</w:t>
      </w:r>
      <w:r>
        <w:rPr>
          <w:rFonts w:hint="eastAsia" w:ascii="微软雅黑" w:hAnsi="微软雅黑" w:eastAsia="微软雅黑" w:cs="微软雅黑"/>
          <w:color w:val="000000"/>
          <w:kern w:val="0"/>
          <w:sz w:val="20"/>
          <w:szCs w:val="20"/>
        </w:rPr>
        <w:t>表示不查询，配置后查询时间一到，那么就会导致用户断网</w:t>
      </w:r>
    </w:p>
    <w:p>
      <w:pPr>
        <w:pStyle w:val="3"/>
        <w:rPr>
          <w:rFonts w:ascii="微软雅黑" w:hAnsi="微软雅黑" w:eastAsia="微软雅黑"/>
        </w:rPr>
      </w:pPr>
      <w:r>
        <w:rPr>
          <w:rFonts w:hint="eastAsia" w:ascii="微软雅黑" w:hAnsi="微软雅黑" w:eastAsia="微软雅黑"/>
          <w:lang w:val="en-US" w:eastAsia="zh-CN"/>
        </w:rPr>
        <w:t>47</w:t>
      </w:r>
      <w:r>
        <w:rPr>
          <w:rFonts w:hint="eastAsia" w:ascii="微软雅黑" w:hAnsi="微软雅黑" w:eastAsia="微软雅黑"/>
        </w:rPr>
        <w:t>、三代NBR的</w:t>
      </w:r>
      <w:r>
        <w:rPr>
          <w:rFonts w:ascii="微软雅黑" w:hAnsi="微软雅黑" w:eastAsia="微软雅黑"/>
        </w:rPr>
        <w:t>PPPOE</w:t>
      </w:r>
      <w:r>
        <w:rPr>
          <w:rFonts w:hint="eastAsia" w:ascii="微软雅黑" w:hAnsi="微软雅黑" w:eastAsia="微软雅黑"/>
        </w:rPr>
        <w:t>账号到期后，浏览器是否可以自动的弹出还是需要手动的触发</w:t>
      </w:r>
      <w:r>
        <w:rPr>
          <w:rFonts w:ascii="微软雅黑" w:hAnsi="微软雅黑" w:eastAsia="微软雅黑"/>
        </w:rPr>
        <w:t xml:space="preserve"> </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需要打开浏览器手动的触发</w:t>
      </w:r>
    </w:p>
    <w:p>
      <w:pPr>
        <w:pStyle w:val="3"/>
        <w:rPr>
          <w:rFonts w:ascii="微软雅黑" w:hAnsi="微软雅黑" w:eastAsia="微软雅黑"/>
        </w:rPr>
      </w:pPr>
      <w:r>
        <w:rPr>
          <w:rFonts w:hint="eastAsia" w:ascii="微软雅黑" w:hAnsi="微软雅黑" w:eastAsia="微软雅黑"/>
          <w:lang w:val="en-US" w:eastAsia="zh-CN"/>
        </w:rPr>
        <w:t>48</w:t>
      </w:r>
      <w:r>
        <w:rPr>
          <w:rFonts w:hint="eastAsia" w:ascii="微软雅黑" w:hAnsi="微软雅黑" w:eastAsia="微软雅黑"/>
        </w:rPr>
        <w:t>、三代NBR内网</w:t>
      </w:r>
      <w:r>
        <w:rPr>
          <w:rFonts w:ascii="微软雅黑" w:hAnsi="微软雅黑" w:eastAsia="微软雅黑"/>
        </w:rPr>
        <w:t>DHCP</w:t>
      </w:r>
      <w:r>
        <w:rPr>
          <w:rFonts w:hint="eastAsia" w:ascii="微软雅黑" w:hAnsi="微软雅黑" w:eastAsia="微软雅黑"/>
        </w:rPr>
        <w:t>环境，同时开启认证管理，那么会话存活超时时间与</w:t>
      </w:r>
      <w:r>
        <w:rPr>
          <w:rFonts w:ascii="微软雅黑" w:hAnsi="微软雅黑" w:eastAsia="微软雅黑"/>
        </w:rPr>
        <w:t>DHCP</w:t>
      </w:r>
      <w:r>
        <w:rPr>
          <w:rFonts w:hint="eastAsia" w:ascii="微软雅黑" w:hAnsi="微软雅黑" w:eastAsia="微软雅黑"/>
        </w:rPr>
        <w:t>的租约时间如何设置比较合适</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DHCP</w:t>
      </w:r>
      <w:r>
        <w:rPr>
          <w:rFonts w:hint="eastAsia" w:ascii="微软雅黑" w:hAnsi="微软雅黑" w:eastAsia="微软雅黑" w:cs="微软雅黑"/>
          <w:color w:val="000000"/>
          <w:kern w:val="0"/>
          <w:sz w:val="20"/>
          <w:szCs w:val="20"/>
        </w:rPr>
        <w:t>的租约时长一般是会话存活时长的四倍。</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因为当获取</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并进行</w:t>
      </w:r>
      <w:r>
        <w:rPr>
          <w:rFonts w:ascii="微软雅黑" w:hAnsi="微软雅黑" w:eastAsia="微软雅黑" w:cs="微软雅黑"/>
          <w:color w:val="000000"/>
          <w:kern w:val="0"/>
          <w:sz w:val="20"/>
          <w:szCs w:val="20"/>
        </w:rPr>
        <w:t>WEB</w:t>
      </w:r>
      <w:r>
        <w:rPr>
          <w:rFonts w:hint="eastAsia" w:ascii="微软雅黑" w:hAnsi="微软雅黑" w:eastAsia="微软雅黑" w:cs="微软雅黑"/>
          <w:color w:val="000000"/>
          <w:kern w:val="0"/>
          <w:sz w:val="20"/>
          <w:szCs w:val="20"/>
        </w:rPr>
        <w:t>认证上网后，若客户离开（检测不到客户在线），离开的时间超过</w:t>
      </w:r>
      <w:r>
        <w:rPr>
          <w:rFonts w:ascii="微软雅黑" w:hAnsi="微软雅黑" w:eastAsia="微软雅黑" w:cs="微软雅黑"/>
          <w:color w:val="000000"/>
          <w:kern w:val="0"/>
          <w:sz w:val="20"/>
          <w:szCs w:val="20"/>
        </w:rPr>
        <w:t>DHCP</w:t>
      </w:r>
      <w:r>
        <w:rPr>
          <w:rFonts w:hint="eastAsia" w:ascii="微软雅黑" w:hAnsi="微软雅黑" w:eastAsia="微软雅黑" w:cs="微软雅黑"/>
          <w:color w:val="000000"/>
          <w:kern w:val="0"/>
          <w:sz w:val="20"/>
          <w:szCs w:val="20"/>
        </w:rPr>
        <w:t>租约，那么这段时间会重新获取新</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（即</w:t>
      </w:r>
      <w:r>
        <w:rPr>
          <w:rFonts w:ascii="微软雅黑" w:hAnsi="微软雅黑" w:eastAsia="微软雅黑" w:cs="微软雅黑"/>
          <w:color w:val="000000"/>
          <w:kern w:val="0"/>
          <w:sz w:val="20"/>
          <w:szCs w:val="20"/>
        </w:rPr>
        <w:t>IP</w:t>
      </w:r>
      <w:r>
        <w:rPr>
          <w:rFonts w:hint="eastAsia" w:ascii="微软雅黑" w:hAnsi="微软雅黑" w:eastAsia="微软雅黑" w:cs="微软雅黑"/>
          <w:color w:val="000000"/>
          <w:kern w:val="0"/>
          <w:sz w:val="20"/>
          <w:szCs w:val="20"/>
        </w:rPr>
        <w:t>地址一定会改变），此时再去登陆，就检测到当前用户已经在线，提示用户已经登陆</w:t>
      </w:r>
    </w:p>
    <w:p>
      <w:pPr>
        <w:pStyle w:val="3"/>
        <w:rPr>
          <w:rFonts w:ascii="微软雅黑" w:hAnsi="微软雅黑" w:eastAsia="微软雅黑"/>
        </w:rPr>
      </w:pPr>
      <w:r>
        <w:rPr>
          <w:rFonts w:hint="eastAsia" w:ascii="微软雅黑" w:hAnsi="微软雅黑" w:eastAsia="微软雅黑"/>
          <w:lang w:val="en-US" w:eastAsia="zh-CN"/>
        </w:rPr>
        <w:t>49</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系列</w:t>
      </w:r>
      <w:r>
        <w:rPr>
          <w:rFonts w:ascii="微软雅黑" w:hAnsi="微软雅黑" w:eastAsia="微软雅黑"/>
        </w:rPr>
        <w:t>web</w:t>
      </w:r>
      <w:r>
        <w:rPr>
          <w:rFonts w:hint="eastAsia" w:ascii="微软雅黑" w:hAnsi="微软雅黑" w:eastAsia="微软雅黑"/>
        </w:rPr>
        <w:t>认证，如果设置了帐号共享，当人数到设置的值的时候，是否会抢占？也就是后面的用户会将前面的用户踢下线</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不会，不可抢占</w:t>
      </w:r>
    </w:p>
    <w:p>
      <w:pPr>
        <w:pStyle w:val="3"/>
        <w:rPr>
          <w:rFonts w:ascii="微软雅黑" w:hAnsi="微软雅黑" w:eastAsia="微软雅黑"/>
        </w:rPr>
      </w:pPr>
      <w:r>
        <w:rPr>
          <w:rFonts w:hint="eastAsia" w:ascii="微软雅黑" w:hAnsi="微软雅黑" w:eastAsia="微软雅黑"/>
          <w:lang w:val="en-US" w:eastAsia="zh-CN"/>
        </w:rPr>
        <w:t>50</w:t>
      </w:r>
      <w:r>
        <w:rPr>
          <w:rFonts w:hint="eastAsia" w:ascii="微软雅黑" w:hAnsi="微软雅黑" w:eastAsia="微软雅黑"/>
        </w:rPr>
        <w:t>、三代NBR的</w:t>
      </w:r>
      <w:r>
        <w:rPr>
          <w:rFonts w:ascii="微软雅黑" w:hAnsi="微软雅黑" w:eastAsia="微软雅黑"/>
        </w:rPr>
        <w:t>PPTP VPN</w:t>
      </w:r>
      <w:r>
        <w:rPr>
          <w:rFonts w:hint="eastAsia" w:ascii="微软雅黑" w:hAnsi="微软雅黑" w:eastAsia="微软雅黑"/>
        </w:rPr>
        <w:t>支持多少路</w:t>
      </w:r>
      <w:r>
        <w:rPr>
          <w:rFonts w:ascii="微软雅黑" w:hAnsi="微软雅黑" w:eastAsia="微软雅黑"/>
        </w:rPr>
        <w:t xml:space="preserve"> </w:t>
      </w:r>
      <w:r>
        <w:rPr>
          <w:rFonts w:hint="eastAsia" w:ascii="微软雅黑" w:hAnsi="微软雅黑" w:eastAsia="微软雅黑"/>
        </w:rPr>
        <w:t>？</w:t>
      </w:r>
      <w:r>
        <w:rPr>
          <w:rFonts w:ascii="微软雅黑" w:hAnsi="微软雅黑" w:eastAsia="微软雅黑"/>
        </w:rPr>
        <w:t>Ipsec</w:t>
      </w:r>
      <w:r>
        <w:rPr>
          <w:rFonts w:hint="eastAsia" w:ascii="微软雅黑" w:hAnsi="微软雅黑" w:eastAsia="微软雅黑"/>
        </w:rPr>
        <w:t>支持多少路</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PPTP</w:t>
      </w:r>
      <w:r>
        <w:rPr>
          <w:rFonts w:hint="eastAsia" w:ascii="微软雅黑" w:hAnsi="微软雅黑" w:eastAsia="微软雅黑" w:cs="微软雅黑"/>
          <w:color w:val="000000"/>
          <w:kern w:val="0"/>
          <w:sz w:val="20"/>
          <w:szCs w:val="20"/>
        </w:rPr>
        <w:t>其他的型号支持</w:t>
      </w:r>
      <w:r>
        <w:rPr>
          <w:rFonts w:ascii="微软雅黑" w:hAnsi="微软雅黑" w:eastAsia="微软雅黑" w:cs="微软雅黑"/>
          <w:color w:val="000000"/>
          <w:kern w:val="0"/>
          <w:sz w:val="20"/>
          <w:szCs w:val="20"/>
        </w:rPr>
        <w:t>5</w:t>
      </w:r>
      <w:r>
        <w:rPr>
          <w:rFonts w:hint="eastAsia" w:ascii="微软雅黑" w:hAnsi="微软雅黑" w:eastAsia="微软雅黑" w:cs="微软雅黑"/>
          <w:color w:val="000000"/>
          <w:kern w:val="0"/>
          <w:sz w:val="20"/>
          <w:szCs w:val="20"/>
        </w:rPr>
        <w:t>路，</w:t>
      </w:r>
      <w:r>
        <w:rPr>
          <w:rFonts w:ascii="微软雅黑" w:hAnsi="微软雅黑" w:eastAsia="微软雅黑" w:cs="微软雅黑"/>
          <w:color w:val="000000"/>
          <w:kern w:val="0"/>
          <w:sz w:val="20"/>
          <w:szCs w:val="20"/>
        </w:rPr>
        <w:t>2800G</w:t>
      </w:r>
      <w:r>
        <w:rPr>
          <w:rFonts w:hint="eastAsia" w:ascii="微软雅黑" w:hAnsi="微软雅黑" w:eastAsia="微软雅黑" w:cs="微软雅黑"/>
          <w:color w:val="000000"/>
          <w:kern w:val="0"/>
          <w:sz w:val="20"/>
          <w:szCs w:val="20"/>
        </w:rPr>
        <w:t>的支持</w:t>
      </w:r>
      <w:r>
        <w:rPr>
          <w:rFonts w:ascii="微软雅黑" w:hAnsi="微软雅黑" w:eastAsia="微软雅黑" w:cs="微软雅黑"/>
          <w:color w:val="000000"/>
          <w:kern w:val="0"/>
          <w:sz w:val="20"/>
          <w:szCs w:val="20"/>
        </w:rPr>
        <w:t>2</w:t>
      </w:r>
      <w:r>
        <w:rPr>
          <w:rFonts w:hint="eastAsia" w:ascii="微软雅黑" w:hAnsi="微软雅黑" w:eastAsia="微软雅黑" w:cs="微软雅黑"/>
          <w:color w:val="000000"/>
          <w:kern w:val="0"/>
          <w:sz w:val="20"/>
          <w:szCs w:val="20"/>
        </w:rPr>
        <w:t>路（多拨占用了路数）</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Ipsec</w:t>
      </w:r>
      <w:r>
        <w:rPr>
          <w:rFonts w:hint="eastAsia" w:ascii="微软雅黑" w:hAnsi="微软雅黑" w:eastAsia="微软雅黑" w:cs="微软雅黑"/>
          <w:color w:val="000000"/>
          <w:kern w:val="0"/>
          <w:sz w:val="20"/>
          <w:szCs w:val="20"/>
        </w:rPr>
        <w:t>都是支持</w:t>
      </w:r>
      <w:r>
        <w:rPr>
          <w:rFonts w:ascii="微软雅黑" w:hAnsi="微软雅黑" w:eastAsia="微软雅黑" w:cs="微软雅黑"/>
          <w:color w:val="000000"/>
          <w:kern w:val="0"/>
          <w:sz w:val="20"/>
          <w:szCs w:val="20"/>
        </w:rPr>
        <w:t>20</w:t>
      </w:r>
      <w:r>
        <w:rPr>
          <w:rFonts w:hint="eastAsia" w:ascii="微软雅黑" w:hAnsi="微软雅黑" w:eastAsia="微软雅黑" w:cs="微软雅黑"/>
          <w:color w:val="000000"/>
          <w:kern w:val="0"/>
          <w:sz w:val="20"/>
          <w:szCs w:val="20"/>
        </w:rPr>
        <w:t>路</w:t>
      </w:r>
      <w:r>
        <w:rPr>
          <w:rFonts w:ascii="微软雅黑" w:hAnsi="微软雅黑" w:eastAsia="微软雅黑" w:cs="微软雅黑"/>
          <w:color w:val="000000"/>
          <w:kern w:val="0"/>
          <w:sz w:val="20"/>
          <w:szCs w:val="20"/>
        </w:rPr>
        <w:t xml:space="preserve">  </w:t>
      </w:r>
    </w:p>
    <w:p>
      <w:pPr>
        <w:pStyle w:val="3"/>
        <w:rPr>
          <w:rFonts w:ascii="微软雅黑" w:hAnsi="微软雅黑" w:eastAsia="微软雅黑"/>
        </w:rPr>
      </w:pPr>
      <w:r>
        <w:rPr>
          <w:rFonts w:hint="eastAsia" w:ascii="微软雅黑" w:hAnsi="微软雅黑" w:eastAsia="微软雅黑"/>
          <w:lang w:val="en-US" w:eastAsia="zh-CN"/>
        </w:rPr>
        <w:t>51</w:t>
      </w:r>
      <w:r>
        <w:rPr>
          <w:rFonts w:hint="eastAsia" w:ascii="微软雅黑" w:hAnsi="微软雅黑" w:eastAsia="微软雅黑"/>
        </w:rPr>
        <w:t>、三代NBR的</w:t>
      </w:r>
      <w:r>
        <w:rPr>
          <w:rFonts w:ascii="微软雅黑" w:hAnsi="微软雅黑" w:eastAsia="微软雅黑"/>
        </w:rPr>
        <w:t>PPTP VPN</w:t>
      </w:r>
      <w:r>
        <w:rPr>
          <w:rFonts w:hint="eastAsia" w:ascii="微软雅黑" w:hAnsi="微软雅黑" w:eastAsia="微软雅黑"/>
        </w:rPr>
        <w:t>是否可以实现既要互访内网的资源</w:t>
      </w:r>
      <w:r>
        <w:rPr>
          <w:rFonts w:ascii="微软雅黑" w:hAnsi="微软雅黑" w:eastAsia="微软雅黑"/>
        </w:rPr>
        <w:t>,</w:t>
      </w:r>
      <w:r>
        <w:rPr>
          <w:rFonts w:hint="eastAsia" w:ascii="微软雅黑" w:hAnsi="微软雅黑" w:eastAsia="微软雅黑"/>
        </w:rPr>
        <w:t>又要通过总部上外网（借线）</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可以。</w:t>
      </w:r>
      <w:r>
        <w:rPr>
          <w:rFonts w:ascii="微软雅黑" w:hAnsi="微软雅黑" w:eastAsia="微软雅黑" w:cs="微软雅黑"/>
          <w:color w:val="000000"/>
          <w:kern w:val="0"/>
          <w:sz w:val="20"/>
          <w:szCs w:val="20"/>
        </w:rPr>
        <w:t>PPTP VPN</w:t>
      </w:r>
      <w:r>
        <w:rPr>
          <w:rFonts w:hint="eastAsia" w:ascii="微软雅黑" w:hAnsi="微软雅黑" w:eastAsia="微软雅黑" w:cs="微软雅黑"/>
          <w:color w:val="000000"/>
          <w:kern w:val="0"/>
          <w:sz w:val="20"/>
          <w:szCs w:val="20"/>
        </w:rPr>
        <w:t>配置中可以选择隧道模式或是借线模式，然后结合应用路由（</w:t>
      </w:r>
      <w:r>
        <w:rPr>
          <w:rFonts w:ascii="微软雅黑" w:hAnsi="微软雅黑" w:eastAsia="微软雅黑" w:cs="微软雅黑"/>
          <w:color w:val="000000"/>
          <w:kern w:val="0"/>
          <w:sz w:val="20"/>
          <w:szCs w:val="20"/>
        </w:rPr>
        <w:t>PPTP VPN</w:t>
      </w:r>
      <w:r>
        <w:rPr>
          <w:rFonts w:hint="eastAsia" w:ascii="微软雅黑" w:hAnsi="微软雅黑" w:eastAsia="微软雅黑" w:cs="微软雅黑"/>
          <w:color w:val="000000"/>
          <w:kern w:val="0"/>
          <w:sz w:val="20"/>
          <w:szCs w:val="20"/>
        </w:rPr>
        <w:t>配置后，会生成一个名称为</w:t>
      </w:r>
      <w:r>
        <w:rPr>
          <w:rFonts w:ascii="微软雅黑" w:hAnsi="微软雅黑" w:eastAsia="微软雅黑" w:cs="微软雅黑"/>
          <w:color w:val="000000"/>
          <w:kern w:val="0"/>
          <w:sz w:val="20"/>
          <w:szCs w:val="20"/>
        </w:rPr>
        <w:t>VPN1</w:t>
      </w:r>
      <w:r>
        <w:rPr>
          <w:rFonts w:hint="eastAsia" w:ascii="微软雅黑" w:hAnsi="微软雅黑" w:eastAsia="微软雅黑" w:cs="微软雅黑"/>
          <w:color w:val="000000"/>
          <w:kern w:val="0"/>
          <w:sz w:val="20"/>
          <w:szCs w:val="20"/>
        </w:rPr>
        <w:t>的虚拟</w:t>
      </w:r>
      <w:r>
        <w:rPr>
          <w:rFonts w:ascii="微软雅黑" w:hAnsi="微软雅黑" w:eastAsia="微软雅黑" w:cs="微软雅黑"/>
          <w:color w:val="000000"/>
          <w:kern w:val="0"/>
          <w:sz w:val="20"/>
          <w:szCs w:val="20"/>
        </w:rPr>
        <w:t>WAN</w:t>
      </w:r>
      <w:r>
        <w:rPr>
          <w:rFonts w:hint="eastAsia" w:ascii="微软雅黑" w:hAnsi="微软雅黑" w:eastAsia="微软雅黑" w:cs="微软雅黑"/>
          <w:color w:val="000000"/>
          <w:kern w:val="0"/>
          <w:sz w:val="20"/>
          <w:szCs w:val="20"/>
        </w:rPr>
        <w:t>口，选择哪些用户走</w:t>
      </w:r>
      <w:r>
        <w:rPr>
          <w:rFonts w:ascii="微软雅黑" w:hAnsi="微软雅黑" w:eastAsia="微软雅黑" w:cs="微软雅黑"/>
          <w:color w:val="000000"/>
          <w:kern w:val="0"/>
          <w:sz w:val="20"/>
          <w:szCs w:val="20"/>
        </w:rPr>
        <w:t>VPN</w:t>
      </w:r>
      <w:r>
        <w:rPr>
          <w:rFonts w:hint="eastAsia" w:ascii="微软雅黑" w:hAnsi="微软雅黑" w:eastAsia="微软雅黑" w:cs="微软雅黑"/>
          <w:color w:val="000000"/>
          <w:kern w:val="0"/>
          <w:sz w:val="20"/>
          <w:szCs w:val="20"/>
        </w:rPr>
        <w:t>口即可</w:t>
      </w:r>
    </w:p>
    <w:p>
      <w:pPr>
        <w:pStyle w:val="3"/>
        <w:rPr>
          <w:rFonts w:ascii="微软雅黑" w:hAnsi="微软雅黑" w:eastAsia="微软雅黑"/>
        </w:rPr>
      </w:pPr>
      <w:r>
        <w:rPr>
          <w:rFonts w:hint="eastAsia" w:ascii="微软雅黑" w:hAnsi="微软雅黑" w:eastAsia="微软雅黑"/>
          <w:lang w:val="en-US" w:eastAsia="zh-CN"/>
        </w:rPr>
        <w:t>52</w:t>
      </w:r>
      <w:r>
        <w:rPr>
          <w:rFonts w:hint="eastAsia" w:ascii="微软雅黑" w:hAnsi="微软雅黑" w:eastAsia="微软雅黑"/>
        </w:rPr>
        <w:t>、三代NBR如果是</w:t>
      </w:r>
      <w:r>
        <w:rPr>
          <w:rFonts w:ascii="微软雅黑" w:hAnsi="微软雅黑" w:eastAsia="微软雅黑"/>
        </w:rPr>
        <w:t>PC</w:t>
      </w:r>
      <w:r>
        <w:rPr>
          <w:rFonts w:hint="eastAsia" w:ascii="微软雅黑" w:hAnsi="微软雅黑" w:eastAsia="微软雅黑"/>
        </w:rPr>
        <w:t>来拨的话</w:t>
      </w:r>
      <w:r>
        <w:rPr>
          <w:rFonts w:ascii="微软雅黑" w:hAnsi="微软雅黑" w:eastAsia="微软雅黑"/>
        </w:rPr>
        <w:t xml:space="preserve"> PPTP</w:t>
      </w:r>
      <w:r>
        <w:rPr>
          <w:rFonts w:hint="eastAsia" w:ascii="微软雅黑" w:hAnsi="微软雅黑" w:eastAsia="微软雅黑"/>
        </w:rPr>
        <w:t>要怎么选</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选择隧道模式</w:t>
      </w:r>
    </w:p>
    <w:p>
      <w:pPr>
        <w:pStyle w:val="3"/>
        <w:rPr>
          <w:rFonts w:ascii="微软雅黑" w:hAnsi="微软雅黑" w:eastAsia="微软雅黑"/>
        </w:rPr>
      </w:pPr>
      <w:r>
        <w:rPr>
          <w:rFonts w:hint="eastAsia" w:ascii="微软雅黑" w:hAnsi="微软雅黑" w:eastAsia="微软雅黑"/>
          <w:lang w:val="en-US" w:eastAsia="zh-CN"/>
        </w:rPr>
        <w:t>53</w:t>
      </w:r>
      <w:r>
        <w:rPr>
          <w:rFonts w:hint="eastAsia" w:ascii="微软雅黑" w:hAnsi="微软雅黑" w:eastAsia="微软雅黑"/>
        </w:rPr>
        <w:t>、三代NBR</w:t>
      </w:r>
      <w:r>
        <w:rPr>
          <w:rFonts w:ascii="微软雅黑" w:hAnsi="微软雅黑" w:eastAsia="微软雅黑"/>
        </w:rPr>
        <w:t xml:space="preserve"> </w:t>
      </w:r>
      <w:r>
        <w:rPr>
          <w:rFonts w:hint="eastAsia" w:ascii="微软雅黑" w:hAnsi="微软雅黑" w:eastAsia="微软雅黑"/>
        </w:rPr>
        <w:t>桥模式是否支持</w:t>
      </w:r>
      <w:r>
        <w:rPr>
          <w:rFonts w:ascii="微软雅黑" w:hAnsi="微软雅黑" w:eastAsia="微软雅黑"/>
        </w:rPr>
        <w:t>vpn</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rPr>
          <w:rFonts w:ascii="微软雅黑" w:hAnsi="微软雅黑" w:eastAsia="微软雅黑"/>
        </w:rPr>
      </w:pPr>
      <w:r>
        <w:rPr>
          <w:rFonts w:hint="eastAsia" w:ascii="微软雅黑" w:hAnsi="微软雅黑" w:eastAsia="微软雅黑"/>
          <w:lang w:val="en-US" w:eastAsia="zh-CN"/>
        </w:rPr>
        <w:t>54</w:t>
      </w:r>
      <w:r>
        <w:rPr>
          <w:rFonts w:hint="eastAsia" w:ascii="微软雅黑" w:hAnsi="微软雅黑" w:eastAsia="微软雅黑"/>
        </w:rPr>
        <w:t>、三代</w:t>
      </w:r>
      <w:r>
        <w:rPr>
          <w:rFonts w:ascii="微软雅黑" w:hAnsi="微软雅黑" w:eastAsia="微软雅黑"/>
        </w:rPr>
        <w:t>NBR ARP</w:t>
      </w:r>
      <w:r>
        <w:rPr>
          <w:rFonts w:hint="eastAsia" w:ascii="微软雅黑" w:hAnsi="微软雅黑" w:eastAsia="微软雅黑"/>
        </w:rPr>
        <w:t>表项中有上千条</w:t>
      </w:r>
      <w:r>
        <w:rPr>
          <w:rFonts w:ascii="微软雅黑" w:hAnsi="微软雅黑" w:eastAsia="微软雅黑"/>
        </w:rPr>
        <w:t>WAN</w:t>
      </w:r>
      <w:r>
        <w:rPr>
          <w:rFonts w:hint="eastAsia" w:ascii="微软雅黑" w:hAnsi="微软雅黑" w:eastAsia="微软雅黑"/>
        </w:rPr>
        <w:t>口的</w:t>
      </w:r>
      <w:r>
        <w:rPr>
          <w:rFonts w:ascii="微软雅黑" w:hAnsi="微软雅黑" w:eastAsia="微软雅黑"/>
        </w:rPr>
        <w:t>ARP</w:t>
      </w:r>
      <w:r>
        <w:rPr>
          <w:rFonts w:hint="eastAsia" w:ascii="微软雅黑" w:hAnsi="微软雅黑" w:eastAsia="微软雅黑"/>
        </w:rPr>
        <w:t>表</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1</w:t>
      </w:r>
      <w:r>
        <w:rPr>
          <w:rFonts w:hint="eastAsia" w:ascii="微软雅黑" w:hAnsi="微软雅黑" w:eastAsia="微软雅黑" w:cs="微软雅黑"/>
          <w:color w:val="000000"/>
          <w:kern w:val="0"/>
          <w:sz w:val="20"/>
          <w:szCs w:val="20"/>
        </w:rPr>
        <w:t>）检查下外网地址和外网网关是否配置同一个了；</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2</w:t>
      </w:r>
      <w:r>
        <w:rPr>
          <w:rFonts w:hint="eastAsia" w:ascii="微软雅黑" w:hAnsi="微软雅黑" w:eastAsia="微软雅黑" w:cs="微软雅黑"/>
          <w:color w:val="000000"/>
          <w:kern w:val="0"/>
          <w:sz w:val="20"/>
          <w:szCs w:val="20"/>
        </w:rPr>
        <w:t>）检查下外网口配置的掩码是否和运营商给的不一致</w:t>
      </w:r>
    </w:p>
    <w:p>
      <w:pPr>
        <w:pStyle w:val="3"/>
        <w:rPr>
          <w:rFonts w:ascii="微软雅黑" w:hAnsi="微软雅黑" w:eastAsia="微软雅黑"/>
        </w:rPr>
      </w:pPr>
      <w:r>
        <w:rPr>
          <w:rFonts w:hint="eastAsia" w:ascii="微软雅黑" w:hAnsi="微软雅黑" w:eastAsia="微软雅黑"/>
          <w:lang w:val="en-US" w:eastAsia="zh-CN"/>
        </w:rPr>
        <w:t>55</w:t>
      </w:r>
      <w:r>
        <w:rPr>
          <w:rFonts w:hint="eastAsia" w:ascii="微软雅黑" w:hAnsi="微软雅黑" w:eastAsia="微软雅黑"/>
        </w:rPr>
        <w:t>、三代NBR的</w:t>
      </w:r>
      <w:r>
        <w:rPr>
          <w:rFonts w:ascii="微软雅黑" w:hAnsi="微软雅黑" w:eastAsia="微软雅黑"/>
        </w:rPr>
        <w:t xml:space="preserve"> ARP</w:t>
      </w:r>
      <w:r>
        <w:rPr>
          <w:rFonts w:hint="eastAsia" w:ascii="微软雅黑" w:hAnsi="微软雅黑" w:eastAsia="微软雅黑"/>
        </w:rPr>
        <w:t>状态的地方这个探测和正常是什么区别</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探测代表的是探测用户是否在线的状态；</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如果客户是有做静态绑定的话</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那么会一直的探测</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不会消失</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；如果没有做静态绑定的话</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会探测</w:t>
      </w:r>
      <w:r>
        <w:rPr>
          <w:rFonts w:ascii="微软雅黑" w:hAnsi="微软雅黑" w:eastAsia="微软雅黑" w:cs="微软雅黑"/>
          <w:color w:val="000000"/>
          <w:kern w:val="0"/>
          <w:sz w:val="20"/>
          <w:szCs w:val="20"/>
        </w:rPr>
        <w:t>7</w:t>
      </w:r>
      <w:r>
        <w:rPr>
          <w:rFonts w:hint="eastAsia" w:ascii="微软雅黑" w:hAnsi="微软雅黑" w:eastAsia="微软雅黑" w:cs="微软雅黑"/>
          <w:color w:val="000000"/>
          <w:kern w:val="0"/>
          <w:sz w:val="20"/>
          <w:szCs w:val="20"/>
        </w:rPr>
        <w:t>次</w:t>
      </w: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每隔</w:t>
      </w:r>
      <w:r>
        <w:rPr>
          <w:rFonts w:ascii="微软雅黑" w:hAnsi="微软雅黑" w:eastAsia="微软雅黑" w:cs="微软雅黑"/>
          <w:color w:val="000000"/>
          <w:kern w:val="0"/>
          <w:sz w:val="20"/>
          <w:szCs w:val="20"/>
        </w:rPr>
        <w:t>10s</w:t>
      </w:r>
      <w:r>
        <w:rPr>
          <w:rFonts w:hint="eastAsia" w:ascii="微软雅黑" w:hAnsi="微软雅黑" w:eastAsia="微软雅黑" w:cs="微软雅黑"/>
          <w:color w:val="000000"/>
          <w:kern w:val="0"/>
          <w:sz w:val="20"/>
          <w:szCs w:val="20"/>
        </w:rPr>
        <w:t>探测一次，</w:t>
      </w:r>
      <w:r>
        <w:rPr>
          <w:rFonts w:ascii="微软雅黑" w:hAnsi="微软雅黑" w:eastAsia="微软雅黑" w:cs="微软雅黑"/>
          <w:color w:val="000000"/>
          <w:kern w:val="0"/>
          <w:sz w:val="20"/>
          <w:szCs w:val="20"/>
        </w:rPr>
        <w:t>7</w:t>
      </w:r>
      <w:r>
        <w:rPr>
          <w:rFonts w:hint="eastAsia" w:ascii="微软雅黑" w:hAnsi="微软雅黑" w:eastAsia="微软雅黑" w:cs="微软雅黑"/>
          <w:color w:val="000000"/>
          <w:kern w:val="0"/>
          <w:sz w:val="20"/>
          <w:szCs w:val="20"/>
        </w:rPr>
        <w:t>次有没有收到回应的时候就会认为用户消失了。</w:t>
      </w:r>
    </w:p>
    <w:p>
      <w:pPr>
        <w:pStyle w:val="3"/>
        <w:rPr>
          <w:rFonts w:ascii="微软雅黑" w:hAnsi="微软雅黑" w:eastAsia="微软雅黑"/>
        </w:rPr>
      </w:pPr>
      <w:r>
        <w:rPr>
          <w:rFonts w:hint="eastAsia" w:ascii="微软雅黑" w:hAnsi="微软雅黑" w:eastAsia="微软雅黑"/>
          <w:lang w:val="en-US" w:eastAsia="zh-CN"/>
        </w:rPr>
        <w:t>56</w:t>
      </w:r>
      <w:r>
        <w:rPr>
          <w:rFonts w:hint="eastAsia" w:ascii="微软雅黑" w:hAnsi="微软雅黑" w:eastAsia="微软雅黑"/>
        </w:rPr>
        <w:t>、三代NBR</w:t>
      </w:r>
      <w:r>
        <w:rPr>
          <w:rFonts w:ascii="微软雅黑" w:hAnsi="微软雅黑" w:eastAsia="微软雅黑"/>
        </w:rPr>
        <w:t xml:space="preserve"> </w:t>
      </w:r>
      <w:r>
        <w:rPr>
          <w:rFonts w:hint="eastAsia" w:ascii="微软雅黑" w:hAnsi="微软雅黑" w:eastAsia="微软雅黑"/>
        </w:rPr>
        <w:t>如何实现停止</w:t>
      </w:r>
      <w:r>
        <w:rPr>
          <w:rFonts w:ascii="微软雅黑" w:hAnsi="微软雅黑" w:eastAsia="微软雅黑"/>
        </w:rPr>
        <w:t>ARP</w:t>
      </w:r>
      <w:r>
        <w:rPr>
          <w:rFonts w:hint="eastAsia" w:ascii="微软雅黑" w:hAnsi="微软雅黑" w:eastAsia="微软雅黑"/>
        </w:rPr>
        <w:t>学习</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w:t>
      </w:r>
      <w:r>
        <w:rPr>
          <w:rFonts w:ascii="微软雅黑" w:hAnsi="微软雅黑" w:eastAsia="微软雅黑" w:cs="微软雅黑"/>
          <w:color w:val="000000"/>
          <w:kern w:val="0"/>
          <w:sz w:val="20"/>
          <w:szCs w:val="20"/>
        </w:rPr>
        <w:t>ARP</w:t>
      </w:r>
      <w:r>
        <w:rPr>
          <w:rFonts w:hint="eastAsia" w:ascii="微软雅黑" w:hAnsi="微软雅黑" w:eastAsia="微软雅黑" w:cs="微软雅黑"/>
          <w:color w:val="000000"/>
          <w:kern w:val="0"/>
          <w:sz w:val="20"/>
          <w:szCs w:val="20"/>
        </w:rPr>
        <w:t>绑定的地方选择唯一</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（2）认证管理中开启</w:t>
      </w:r>
      <w:r>
        <w:rPr>
          <w:rFonts w:ascii="微软雅黑" w:hAnsi="微软雅黑" w:eastAsia="微软雅黑" w:cs="微软雅黑"/>
          <w:color w:val="000000"/>
          <w:kern w:val="0"/>
          <w:sz w:val="20"/>
          <w:szCs w:val="20"/>
        </w:rPr>
        <w:t>ARP</w:t>
      </w:r>
      <w:r>
        <w:rPr>
          <w:rFonts w:hint="eastAsia" w:ascii="微软雅黑" w:hAnsi="微软雅黑" w:eastAsia="微软雅黑" w:cs="微软雅黑"/>
          <w:color w:val="000000"/>
          <w:kern w:val="0"/>
          <w:sz w:val="20"/>
          <w:szCs w:val="20"/>
        </w:rPr>
        <w:t>绑定用户直接上网</w:t>
      </w:r>
    </w:p>
    <w:p>
      <w:pPr>
        <w:pStyle w:val="3"/>
        <w:rPr>
          <w:rFonts w:ascii="微软雅黑" w:hAnsi="微软雅黑" w:eastAsia="微软雅黑"/>
        </w:rPr>
      </w:pPr>
      <w:r>
        <w:rPr>
          <w:rFonts w:hint="eastAsia" w:ascii="微软雅黑" w:hAnsi="微软雅黑" w:eastAsia="微软雅黑"/>
          <w:lang w:val="en-US" w:eastAsia="zh-CN"/>
        </w:rPr>
        <w:t>57</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做完</w:t>
      </w:r>
      <w:r>
        <w:rPr>
          <w:rFonts w:ascii="微软雅黑" w:hAnsi="微软雅黑" w:eastAsia="微软雅黑"/>
        </w:rPr>
        <w:t>MAC</w:t>
      </w:r>
      <w:r>
        <w:rPr>
          <w:rFonts w:hint="eastAsia" w:ascii="微软雅黑" w:hAnsi="微软雅黑" w:eastAsia="微软雅黑"/>
        </w:rPr>
        <w:t>地址过滤代来的问题</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被过滤的电脑是无法</w:t>
      </w:r>
      <w:r>
        <w:rPr>
          <w:rFonts w:ascii="微软雅黑" w:hAnsi="微软雅黑" w:eastAsia="微软雅黑" w:cs="微软雅黑"/>
          <w:color w:val="000000"/>
          <w:kern w:val="0"/>
          <w:sz w:val="20"/>
          <w:szCs w:val="20"/>
        </w:rPr>
        <w:t>ping</w:t>
      </w:r>
      <w:r>
        <w:rPr>
          <w:rFonts w:hint="eastAsia" w:ascii="微软雅黑" w:hAnsi="微软雅黑" w:eastAsia="微软雅黑" w:cs="微软雅黑"/>
          <w:color w:val="000000"/>
          <w:kern w:val="0"/>
          <w:sz w:val="20"/>
          <w:szCs w:val="20"/>
        </w:rPr>
        <w:t>通设备的管理地址，无法管理设备的</w:t>
      </w:r>
    </w:p>
    <w:p>
      <w:pPr>
        <w:pStyle w:val="3"/>
        <w:rPr>
          <w:rFonts w:ascii="微软雅黑" w:hAnsi="微软雅黑" w:eastAsia="微软雅黑"/>
        </w:rPr>
      </w:pPr>
      <w:r>
        <w:rPr>
          <w:rFonts w:hint="eastAsia" w:ascii="微软雅黑" w:hAnsi="微软雅黑" w:eastAsia="微软雅黑"/>
          <w:lang w:val="en-US" w:eastAsia="zh-CN"/>
        </w:rPr>
        <w:t>58</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顺网联动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我们设备和网维大师联动后，内网的用户就不走我们设备的流控，直接走网维大师的流控</w:t>
      </w:r>
    </w:p>
    <w:p>
      <w:pPr>
        <w:pStyle w:val="3"/>
        <w:rPr>
          <w:rFonts w:ascii="微软雅黑" w:hAnsi="微软雅黑" w:eastAsia="微软雅黑"/>
        </w:rPr>
      </w:pPr>
      <w:r>
        <w:rPr>
          <w:rFonts w:hint="eastAsia" w:ascii="微软雅黑" w:hAnsi="微软雅黑" w:eastAsia="微软雅黑"/>
          <w:lang w:val="en-US" w:eastAsia="zh-CN"/>
        </w:rPr>
        <w:t>59</w:t>
      </w:r>
      <w:r>
        <w:rPr>
          <w:rFonts w:hint="eastAsia" w:ascii="微软雅黑" w:hAnsi="微软雅黑" w:eastAsia="微软雅黑"/>
        </w:rPr>
        <w:t>、三代NBR接口灯代表的含义</w:t>
      </w:r>
      <w:r>
        <w:rPr>
          <w:rFonts w:ascii="微软雅黑" w:hAnsi="微软雅黑" w:eastAsia="微软雅黑"/>
        </w:rPr>
        <w:t xml:space="preserve"> </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 xml:space="preserve"> </w:t>
      </w:r>
      <w:r>
        <w:rPr>
          <w:rFonts w:hint="eastAsia" w:ascii="微软雅黑" w:hAnsi="微软雅黑" w:eastAsia="微软雅黑" w:cs="微软雅黑"/>
          <w:color w:val="000000"/>
          <w:kern w:val="0"/>
          <w:sz w:val="20"/>
          <w:szCs w:val="20"/>
        </w:rPr>
        <w:t>左上方绿灯表示</w:t>
      </w:r>
      <w:r>
        <w:rPr>
          <w:rFonts w:ascii="微软雅黑" w:hAnsi="微软雅黑" w:eastAsia="微软雅黑" w:cs="微软雅黑"/>
          <w:color w:val="000000"/>
          <w:kern w:val="0"/>
          <w:sz w:val="20"/>
          <w:szCs w:val="20"/>
        </w:rPr>
        <w:t>LINK</w:t>
      </w:r>
      <w:r>
        <w:rPr>
          <w:rFonts w:hint="eastAsia" w:ascii="微软雅黑" w:hAnsi="微软雅黑" w:eastAsia="微软雅黑" w:cs="微软雅黑"/>
          <w:color w:val="000000"/>
          <w:kern w:val="0"/>
          <w:sz w:val="20"/>
          <w:szCs w:val="20"/>
        </w:rPr>
        <w:t>状态，右上方橘黄色灯表示接口工作在千兆，</w:t>
      </w:r>
      <w:r>
        <w:rPr>
          <w:rFonts w:ascii="微软雅黑" w:hAnsi="微软雅黑" w:eastAsia="微软雅黑" w:cs="微软雅黑"/>
          <w:color w:val="000000"/>
          <w:kern w:val="0"/>
          <w:sz w:val="20"/>
          <w:szCs w:val="20"/>
        </w:rPr>
        <w:t>10/100M</w:t>
      </w:r>
      <w:r>
        <w:rPr>
          <w:rFonts w:hint="eastAsia" w:ascii="微软雅黑" w:hAnsi="微软雅黑" w:eastAsia="微软雅黑" w:cs="微软雅黑"/>
          <w:color w:val="000000"/>
          <w:kern w:val="0"/>
          <w:sz w:val="20"/>
          <w:szCs w:val="20"/>
        </w:rPr>
        <w:t>不亮</w:t>
      </w:r>
    </w:p>
    <w:p>
      <w:pPr>
        <w:pStyle w:val="3"/>
        <w:rPr>
          <w:rFonts w:ascii="微软雅黑" w:hAnsi="微软雅黑" w:eastAsia="微软雅黑"/>
        </w:rPr>
      </w:pPr>
      <w:r>
        <w:rPr>
          <w:rFonts w:hint="eastAsia" w:ascii="微软雅黑" w:hAnsi="微软雅黑" w:eastAsia="微软雅黑"/>
          <w:lang w:val="en-US" w:eastAsia="zh-CN"/>
        </w:rPr>
        <w:t>60</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是否带风扇</w:t>
      </w:r>
    </w:p>
    <w:p>
      <w:pPr>
        <w:rPr>
          <w:rFonts w:ascii="微软雅黑" w:hAnsi="微软雅黑" w:eastAsia="微软雅黑" w:cs="微软雅黑"/>
          <w:color w:val="000000"/>
          <w:kern w:val="0"/>
          <w:sz w:val="20"/>
          <w:szCs w:val="20"/>
        </w:rPr>
      </w:pPr>
      <w:r>
        <w:rPr>
          <w:rFonts w:ascii="微软雅黑" w:hAnsi="微软雅黑" w:eastAsia="微软雅黑" w:cs="微软雅黑"/>
          <w:color w:val="000000"/>
          <w:kern w:val="0"/>
          <w:sz w:val="20"/>
          <w:szCs w:val="20"/>
        </w:rPr>
        <w:t xml:space="preserve">900G </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 xml:space="preserve">1600G </w:t>
      </w:r>
      <w:r>
        <w:rPr>
          <w:rFonts w:hint="eastAsia" w:ascii="微软雅黑" w:hAnsi="微软雅黑" w:eastAsia="微软雅黑" w:cs="微软雅黑"/>
          <w:color w:val="000000"/>
          <w:kern w:val="0"/>
          <w:sz w:val="20"/>
          <w:szCs w:val="20"/>
        </w:rPr>
        <w:t>没有风扇，</w:t>
      </w:r>
      <w:r>
        <w:rPr>
          <w:rFonts w:ascii="微软雅黑" w:hAnsi="微软雅黑" w:eastAsia="微软雅黑" w:cs="微软雅黑"/>
          <w:color w:val="000000"/>
          <w:kern w:val="0"/>
          <w:sz w:val="20"/>
          <w:szCs w:val="20"/>
        </w:rPr>
        <w:t xml:space="preserve"> 2600G </w:t>
      </w:r>
      <w:r>
        <w:rPr>
          <w:rFonts w:hint="eastAsia" w:ascii="微软雅黑" w:hAnsi="微软雅黑" w:eastAsia="微软雅黑" w:cs="微软雅黑"/>
          <w:color w:val="000000"/>
          <w:kern w:val="0"/>
          <w:sz w:val="20"/>
          <w:szCs w:val="20"/>
        </w:rPr>
        <w:t>/</w:t>
      </w:r>
      <w:r>
        <w:rPr>
          <w:rFonts w:ascii="微软雅黑" w:hAnsi="微软雅黑" w:eastAsia="微软雅黑" w:cs="微软雅黑"/>
          <w:color w:val="000000"/>
          <w:kern w:val="0"/>
          <w:sz w:val="20"/>
          <w:szCs w:val="20"/>
        </w:rPr>
        <w:t>2800G</w:t>
      </w:r>
      <w:r>
        <w:rPr>
          <w:rFonts w:hint="eastAsia" w:ascii="微软雅黑" w:hAnsi="微软雅黑" w:eastAsia="微软雅黑" w:cs="微软雅黑"/>
          <w:color w:val="000000"/>
          <w:kern w:val="0"/>
          <w:sz w:val="20"/>
          <w:szCs w:val="20"/>
        </w:rPr>
        <w:t>有风扇</w:t>
      </w:r>
    </w:p>
    <w:p>
      <w:pPr>
        <w:pStyle w:val="3"/>
        <w:rPr>
          <w:rFonts w:ascii="微软雅黑" w:hAnsi="微软雅黑" w:eastAsia="微软雅黑"/>
        </w:rPr>
      </w:pPr>
      <w:r>
        <w:rPr>
          <w:rFonts w:hint="eastAsia" w:ascii="微软雅黑" w:hAnsi="微软雅黑" w:eastAsia="微软雅黑"/>
          <w:lang w:val="en-US" w:eastAsia="zh-CN"/>
        </w:rPr>
        <w:t>61</w:t>
      </w:r>
      <w:r>
        <w:rPr>
          <w:rFonts w:hint="eastAsia" w:ascii="微软雅黑" w:hAnsi="微软雅黑" w:eastAsia="微软雅黑"/>
        </w:rPr>
        <w:t>、三代NBR桥模式时，是否支持上联设备透传</w:t>
      </w:r>
      <w:r>
        <w:rPr>
          <w:rFonts w:ascii="微软雅黑" w:hAnsi="微软雅黑" w:eastAsia="微软雅黑"/>
        </w:rPr>
        <w:t>DHCP</w:t>
      </w:r>
      <w:r>
        <w:rPr>
          <w:rFonts w:hint="eastAsia" w:ascii="微软雅黑" w:hAnsi="微软雅黑" w:eastAsia="微软雅黑"/>
        </w:rPr>
        <w:t>到下联设备</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pStyle w:val="3"/>
        <w:rPr>
          <w:rFonts w:ascii="微软雅黑" w:hAnsi="微软雅黑" w:eastAsia="微软雅黑"/>
        </w:rPr>
      </w:pPr>
      <w:r>
        <w:rPr>
          <w:rFonts w:hint="eastAsia" w:ascii="微软雅黑" w:hAnsi="微软雅黑" w:eastAsia="微软雅黑"/>
          <w:lang w:val="en-US" w:eastAsia="zh-CN"/>
        </w:rPr>
        <w:t>62</w:t>
      </w:r>
      <w:r>
        <w:rPr>
          <w:rFonts w:hint="eastAsia" w:ascii="微软雅黑" w:hAnsi="微软雅黑" w:eastAsia="微软雅黑"/>
        </w:rPr>
        <w:t>、三代</w:t>
      </w:r>
      <w:r>
        <w:rPr>
          <w:rFonts w:ascii="微软雅黑" w:hAnsi="微软雅黑" w:eastAsia="微软雅黑"/>
        </w:rPr>
        <w:t>NBR</w:t>
      </w:r>
      <w:r>
        <w:rPr>
          <w:rFonts w:hint="eastAsia" w:ascii="微软雅黑" w:hAnsi="微软雅黑" w:eastAsia="微软雅黑"/>
        </w:rPr>
        <w:t>对于密码的限制</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~!@#$^()_+-{}[];?./这些可以设置，其他特殊符号不行</w:t>
      </w:r>
    </w:p>
    <w:p>
      <w:pPr>
        <w:pStyle w:val="3"/>
        <w:rPr>
          <w:rFonts w:ascii="微软雅黑" w:hAnsi="微软雅黑" w:eastAsia="微软雅黑"/>
        </w:rPr>
      </w:pPr>
      <w:r>
        <w:rPr>
          <w:rFonts w:hint="eastAsia" w:ascii="微软雅黑" w:hAnsi="微软雅黑" w:eastAsia="微软雅黑"/>
          <w:lang w:val="en-US" w:eastAsia="zh-CN"/>
        </w:rPr>
        <w:t>63</w:t>
      </w:r>
      <w:r>
        <w:rPr>
          <w:rFonts w:hint="eastAsia" w:ascii="微软雅黑" w:hAnsi="微软雅黑" w:eastAsia="微软雅黑"/>
        </w:rPr>
        <w:t>、三代NBR是否支持</w:t>
      </w:r>
      <w:r>
        <w:rPr>
          <w:rFonts w:ascii="微软雅黑" w:hAnsi="微软雅黑" w:eastAsia="微软雅黑"/>
        </w:rPr>
        <w:t>option</w:t>
      </w:r>
      <w:r>
        <w:rPr>
          <w:rFonts w:hint="eastAsia" w:ascii="微软雅黑" w:hAnsi="微软雅黑" w:eastAsia="微软雅黑"/>
        </w:rPr>
        <w:t>字段和WMC联动</w:t>
      </w:r>
    </w:p>
    <w:p>
      <w:pPr>
        <w:rPr>
          <w:rFonts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不支持</w:t>
      </w:r>
    </w:p>
    <w:p>
      <w:pPr>
        <w:ind w:right="-550" w:rightChars="-26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5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System">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4EEFF"/>
    <w:multiLevelType w:val="singleLevel"/>
    <w:tmpl w:val="5954EEFF"/>
    <w:lvl w:ilvl="0" w:tentative="0">
      <w:start w:val="1"/>
      <w:numFmt w:val="chineseCounting"/>
      <w:suff w:val="nothing"/>
      <w:lvlText w:val="%1、"/>
      <w:lvlJc w:val="left"/>
    </w:lvl>
  </w:abstractNum>
  <w:abstractNum w:abstractNumId="1">
    <w:nsid w:val="5954F5F3"/>
    <w:multiLevelType w:val="singleLevel"/>
    <w:tmpl w:val="5954F5F3"/>
    <w:lvl w:ilvl="0" w:tentative="0">
      <w:start w:val="5"/>
      <w:numFmt w:val="decimal"/>
      <w:suff w:val="nothing"/>
      <w:lvlText w:val="%1、"/>
      <w:lvlJc w:val="left"/>
    </w:lvl>
  </w:abstractNum>
  <w:abstractNum w:abstractNumId="2">
    <w:nsid w:val="5954FCEE"/>
    <w:multiLevelType w:val="singleLevel"/>
    <w:tmpl w:val="5954FCEE"/>
    <w:lvl w:ilvl="0" w:tentative="0">
      <w:start w:val="40"/>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4A2B48"/>
    <w:rsid w:val="04ED357D"/>
    <w:rsid w:val="0A11248D"/>
    <w:rsid w:val="1F6E390B"/>
    <w:rsid w:val="296E00B5"/>
    <w:rsid w:val="6E23026E"/>
    <w:rsid w:val="704A2B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table" w:styleId="7">
    <w:name w:val="Table Grid"/>
    <w:basedOn w:val="6"/>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7" Type="http://schemas.openxmlformats.org/officeDocument/2006/relationships/fontTable" Target="fontTable.xml"/><Relationship Id="rId96" Type="http://schemas.openxmlformats.org/officeDocument/2006/relationships/numbering" Target="numbering.xml"/><Relationship Id="rId95" Type="http://schemas.openxmlformats.org/officeDocument/2006/relationships/customXml" Target="../customXml/item1.xml"/><Relationship Id="rId94" Type="http://schemas.openxmlformats.org/officeDocument/2006/relationships/image" Target="media/image85.png"/><Relationship Id="rId93" Type="http://schemas.openxmlformats.org/officeDocument/2006/relationships/image" Target="media/image84.png"/><Relationship Id="rId92" Type="http://schemas.openxmlformats.org/officeDocument/2006/relationships/image" Target="media/image83.png"/><Relationship Id="rId91" Type="http://schemas.openxmlformats.org/officeDocument/2006/relationships/image" Target="media/image82.png"/><Relationship Id="rId90" Type="http://schemas.openxmlformats.org/officeDocument/2006/relationships/image" Target="media/image81.png"/><Relationship Id="rId9" Type="http://schemas.openxmlformats.org/officeDocument/2006/relationships/image" Target="media/image5.png"/><Relationship Id="rId89" Type="http://schemas.openxmlformats.org/officeDocument/2006/relationships/image" Target="media/image80.png"/><Relationship Id="rId88" Type="http://schemas.openxmlformats.org/officeDocument/2006/relationships/image" Target="media/image79.png"/><Relationship Id="rId87" Type="http://schemas.openxmlformats.org/officeDocument/2006/relationships/image" Target="media/image78.png"/><Relationship Id="rId86" Type="http://schemas.openxmlformats.org/officeDocument/2006/relationships/image" Target="media/image77.png"/><Relationship Id="rId85" Type="http://schemas.openxmlformats.org/officeDocument/2006/relationships/image" Target="media/image76.png"/><Relationship Id="rId84" Type="http://schemas.openxmlformats.org/officeDocument/2006/relationships/image" Target="media/image75.png"/><Relationship Id="rId83" Type="http://schemas.openxmlformats.org/officeDocument/2006/relationships/image" Target="media/image74.png"/><Relationship Id="rId82" Type="http://schemas.openxmlformats.org/officeDocument/2006/relationships/image" Target="media/image73.png"/><Relationship Id="rId81" Type="http://schemas.openxmlformats.org/officeDocument/2006/relationships/image" Target="media/image72.png"/><Relationship Id="rId80" Type="http://schemas.openxmlformats.org/officeDocument/2006/relationships/image" Target="media/image71.png"/><Relationship Id="rId8" Type="http://schemas.openxmlformats.org/officeDocument/2006/relationships/image" Target="media/image4.png"/><Relationship Id="rId79" Type="http://schemas.openxmlformats.org/officeDocument/2006/relationships/image" Target="media/image70.png"/><Relationship Id="rId78" Type="http://schemas.openxmlformats.org/officeDocument/2006/relationships/image" Target="media/image69.png"/><Relationship Id="rId77" Type="http://schemas.openxmlformats.org/officeDocument/2006/relationships/image" Target="media/image68.png"/><Relationship Id="rId76" Type="http://schemas.openxmlformats.org/officeDocument/2006/relationships/image" Target="media/image67.png"/><Relationship Id="rId75" Type="http://schemas.openxmlformats.org/officeDocument/2006/relationships/image" Target="media/image66.png"/><Relationship Id="rId74" Type="http://schemas.openxmlformats.org/officeDocument/2006/relationships/image" Target="media/image65.png"/><Relationship Id="rId73" Type="http://schemas.openxmlformats.org/officeDocument/2006/relationships/image" Target="media/image64.png"/><Relationship Id="rId72" Type="http://schemas.openxmlformats.org/officeDocument/2006/relationships/image" Target="media/image63.png"/><Relationship Id="rId71" Type="http://schemas.openxmlformats.org/officeDocument/2006/relationships/image" Target="media/image62.png"/><Relationship Id="rId70" Type="http://schemas.openxmlformats.org/officeDocument/2006/relationships/image" Target="media/image61.png"/><Relationship Id="rId7" Type="http://schemas.openxmlformats.org/officeDocument/2006/relationships/image" Target="media/image3.png"/><Relationship Id="rId69" Type="http://schemas.openxmlformats.org/officeDocument/2006/relationships/image" Target="media/image60.png"/><Relationship Id="rId68" Type="http://schemas.openxmlformats.org/officeDocument/2006/relationships/image" Target="media/image59.png"/><Relationship Id="rId67" Type="http://schemas.openxmlformats.org/officeDocument/2006/relationships/image" Target="media/image58.png"/><Relationship Id="rId66" Type="http://schemas.openxmlformats.org/officeDocument/2006/relationships/image" Target="media/image57.png"/><Relationship Id="rId65" Type="http://schemas.openxmlformats.org/officeDocument/2006/relationships/image" Target="media/image56.png"/><Relationship Id="rId64" Type="http://schemas.openxmlformats.org/officeDocument/2006/relationships/image" Target="media/image55.png"/><Relationship Id="rId63" Type="http://schemas.openxmlformats.org/officeDocument/2006/relationships/image" Target="media/image54.png"/><Relationship Id="rId62" Type="http://schemas.openxmlformats.org/officeDocument/2006/relationships/image" Target="media/image53.png"/><Relationship Id="rId61" Type="http://schemas.openxmlformats.org/officeDocument/2006/relationships/image" Target="media/image52.png"/><Relationship Id="rId60" Type="http://schemas.openxmlformats.org/officeDocument/2006/relationships/image" Target="media/image51.png"/><Relationship Id="rId6" Type="http://schemas.openxmlformats.org/officeDocument/2006/relationships/image" Target="media/image2.png"/><Relationship Id="rId59" Type="http://schemas.openxmlformats.org/officeDocument/2006/relationships/image" Target="media/image50.png"/><Relationship Id="rId58" Type="http://schemas.openxmlformats.org/officeDocument/2006/relationships/image" Target="media/image49.png"/><Relationship Id="rId57" Type="http://schemas.openxmlformats.org/officeDocument/2006/relationships/image" Target="media/image48.png"/><Relationship Id="rId56" Type="http://schemas.openxmlformats.org/officeDocument/2006/relationships/image" Target="media/image47.png"/><Relationship Id="rId55" Type="http://schemas.openxmlformats.org/officeDocument/2006/relationships/image" Target="media/image46.png"/><Relationship Id="rId54" Type="http://schemas.openxmlformats.org/officeDocument/2006/relationships/image" Target="media/image45.emf"/><Relationship Id="rId53" Type="http://schemas.openxmlformats.org/officeDocument/2006/relationships/oleObject" Target="embeddings/oleObject6.bin"/><Relationship Id="rId52" Type="http://schemas.openxmlformats.org/officeDocument/2006/relationships/image" Target="media/image44.png"/><Relationship Id="rId51" Type="http://schemas.openxmlformats.org/officeDocument/2006/relationships/image" Target="media/image43.emf"/><Relationship Id="rId50" Type="http://schemas.openxmlformats.org/officeDocument/2006/relationships/oleObject" Target="embeddings/oleObject5.bin"/><Relationship Id="rId5" Type="http://schemas.openxmlformats.org/officeDocument/2006/relationships/image" Target="media/image1.emf"/><Relationship Id="rId49" Type="http://schemas.openxmlformats.org/officeDocument/2006/relationships/image" Target="media/image42.emf"/><Relationship Id="rId48" Type="http://schemas.openxmlformats.org/officeDocument/2006/relationships/oleObject" Target="embeddings/oleObject4.bin"/><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oleObject" Target="embeddings/oleObject1.bin"/><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oleObject" Target="embeddings/oleObject3.bin"/><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theme" Target="theme/theme1.xml"/><Relationship Id="rId29" Type="http://schemas.openxmlformats.org/officeDocument/2006/relationships/image" Target="media/image24.png"/><Relationship Id="rId28" Type="http://schemas.openxmlformats.org/officeDocument/2006/relationships/image" Target="media/image23.emf"/><Relationship Id="rId27" Type="http://schemas.openxmlformats.org/officeDocument/2006/relationships/oleObject" Target="embeddings/oleObject2.bin"/><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2017-06-29T11:57:00Z</dcterms:created>
  <dc:creator>ThinkNet</dc:creator>
  <cp:lastModifiedBy>ThinkNet</cp:lastModifiedBy>
  <dcterms:modified xsi:type="dcterms:W3CDTF">2017-06-30T03:50:16Z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