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168" w:rsidRDefault="00F41951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一、</w:t>
      </w:r>
      <w:r w:rsidR="00664168"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故障现象：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网吧环境，内网出现游戏卡，不定时掉线，网页打开慢、某应用无法使用等问题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.</w:t>
      </w:r>
    </w:p>
    <w:p w:rsidR="00664168" w:rsidRDefault="00F41951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b/>
          <w:bCs/>
          <w:color w:val="8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0"/>
          <w:szCs w:val="20"/>
          <w:lang w:val="zh-CN"/>
        </w:rPr>
        <w:t>二、</w:t>
      </w:r>
      <w:r w:rsidR="00664168">
        <w:rPr>
          <w:rFonts w:ascii="微软雅黑" w:eastAsia="微软雅黑" w:cs="微软雅黑" w:hint="eastAsia"/>
          <w:b/>
          <w:bCs/>
          <w:color w:val="800000"/>
          <w:kern w:val="0"/>
          <w:sz w:val="20"/>
          <w:szCs w:val="20"/>
          <w:lang w:val="zh-CN"/>
        </w:rPr>
        <w:t>故障原因：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、设备性能不足（带机量、外网带宽）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CPU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高、内存高（设备受攻击）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3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、带宽不足，线路异常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4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DNS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、带宽、运营商参数不对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5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、识别错误走错线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6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、流控设置不合理，应用最小上行值过小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7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、应用路由设置不合理（非游戏建议走拨号）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8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、版本问题（建议升级到最新版本）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9</w:t>
      </w:r>
      <w:r w:rsidR="009553E0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、紧张阀值设置过大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、预留带宽太小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10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、存在免流控用户的影响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11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、环境问题</w:t>
      </w:r>
    </w:p>
    <w:p w:rsidR="00664168" w:rsidRDefault="00F41951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三、</w:t>
      </w:r>
      <w:r w:rsidR="00664168">
        <w:rPr>
          <w:rFonts w:ascii="微软雅黑" w:eastAsia="微软雅黑" w:cs="微软雅黑" w:hint="eastAsia"/>
          <w:b/>
          <w:bCs/>
          <w:color w:val="800000"/>
          <w:kern w:val="0"/>
          <w:sz w:val="22"/>
          <w:lang w:val="zh-CN"/>
        </w:rPr>
        <w:t>排查过程：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1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cs="微软雅黑" w:hint="eastAsia"/>
          <w:b/>
          <w:bCs/>
          <w:color w:val="000000"/>
          <w:kern w:val="0"/>
          <w:sz w:val="20"/>
          <w:szCs w:val="20"/>
          <w:lang w:val="zh-CN"/>
        </w:rPr>
        <w:t>设备性能不足（带机量、外网带宽）：确认故障现象、范围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t xml:space="preserve">   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内网人数带宽情况、是否人多人少都卡、是否最近有修改过配置、内网全部卡还是个别主机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2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t>CPU</w:t>
      </w:r>
      <w:r>
        <w:rPr>
          <w:rFonts w:ascii="微软雅黑" w:eastAsia="微软雅黑" w:cs="微软雅黑" w:hint="eastAsia"/>
          <w:b/>
          <w:bCs/>
          <w:color w:val="000000"/>
          <w:kern w:val="0"/>
          <w:sz w:val="20"/>
          <w:szCs w:val="20"/>
          <w:lang w:val="zh-CN"/>
        </w:rPr>
        <w:t>高、内存高（设备受攻击）：健康检查</w:t>
      </w:r>
    </w:p>
    <w:p w:rsidR="00664168" w:rsidRDefault="009553E0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  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在</w:t>
      </w:r>
      <w:r w:rsidR="00664168"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web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界面上观察</w:t>
      </w:r>
      <w:r w:rsidR="00664168"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CPU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、内存的使用率是否正常，系统首页的告警信息（如果存在攻击，建议配置防攻击），以及设备的灯亮的颜色是否正常</w:t>
      </w:r>
    </w:p>
    <w:p w:rsidR="00664168" w:rsidRDefault="009553E0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  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正常情况下：</w:t>
      </w:r>
      <w:r w:rsidR="00664168"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CPU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使用率低于</w:t>
      </w:r>
      <w:r w:rsidR="00664168"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10%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，内存的使用率低于</w:t>
      </w:r>
      <w:r w:rsidR="00664168"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80%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，设备整机灯效绿色闪烁。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cs="System" w:hint="eastAsia"/>
          <w:b/>
          <w:bCs/>
          <w:noProof/>
          <w:kern w:val="0"/>
          <w:sz w:val="24"/>
          <w:szCs w:val="24"/>
        </w:rPr>
        <w:drawing>
          <wp:inline distT="0" distB="0" distL="0" distR="0">
            <wp:extent cx="4990563" cy="811674"/>
            <wp:effectExtent l="19050" t="0" r="537" b="0"/>
            <wp:docPr id="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996" cy="81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68" w:rsidRDefault="00F41951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 xml:space="preserve">     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设备整机灯效：</w:t>
      </w:r>
    </w:p>
    <w:p w:rsidR="00664168" w:rsidRDefault="00664168" w:rsidP="00664168">
      <w:pPr>
        <w:autoSpaceDE w:val="0"/>
        <w:autoSpaceDN w:val="0"/>
        <w:adjustRightInd w:val="0"/>
        <w:rPr>
          <w:rFonts w:ascii="微软雅黑" w:eastAsia="微软雅黑" w:cs="微软雅黑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kern w:val="0"/>
          <w:sz w:val="20"/>
          <w:szCs w:val="20"/>
          <w:lang w:val="zh-CN"/>
        </w:rPr>
        <w:tab/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ab/>
        <w:t xml:space="preserve">       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绿色闪烁：进入主程序成功，设备正常运行</w:t>
      </w:r>
    </w:p>
    <w:p w:rsidR="00664168" w:rsidRDefault="00664168" w:rsidP="00664168">
      <w:pPr>
        <w:autoSpaceDE w:val="0"/>
        <w:autoSpaceDN w:val="0"/>
        <w:adjustRightInd w:val="0"/>
        <w:rPr>
          <w:rFonts w:ascii="微软雅黑" w:eastAsia="微软雅黑" w:cs="微软雅黑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kern w:val="0"/>
          <w:sz w:val="20"/>
          <w:szCs w:val="20"/>
          <w:lang w:val="zh-CN"/>
        </w:rPr>
        <w:tab/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ab/>
        <w:t xml:space="preserve">       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红色常亮：高温告警</w:t>
      </w:r>
      <w:r w:rsidR="00F41951"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（70-80以上）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kern w:val="0"/>
          <w:sz w:val="20"/>
          <w:szCs w:val="20"/>
          <w:lang w:val="zh-CN"/>
        </w:rPr>
        <w:tab/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ab/>
        <w:t xml:space="preserve">       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橙色闪烁：线路质量检测严重级别</w:t>
      </w:r>
      <w:r w:rsidR="009553E0"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（丢包率70%以上，延迟500ms以上）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b/>
          <w:bCs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b/>
          <w:bCs/>
          <w:kern w:val="0"/>
          <w:sz w:val="20"/>
          <w:szCs w:val="20"/>
          <w:lang w:val="zh-CN"/>
        </w:rPr>
        <w:t>3</w:t>
      </w:r>
      <w:r>
        <w:rPr>
          <w:rFonts w:ascii="微软雅黑" w:eastAsia="微软雅黑" w:cs="微软雅黑" w:hint="eastAsia"/>
          <w:b/>
          <w:bCs/>
          <w:kern w:val="0"/>
          <w:sz w:val="20"/>
          <w:szCs w:val="20"/>
          <w:lang w:val="zh-CN"/>
        </w:rPr>
        <w:t>、</w:t>
      </w:r>
      <w:r>
        <w:rPr>
          <w:rFonts w:ascii="微软雅黑" w:eastAsia="微软雅黑" w:cs="微软雅黑" w:hint="eastAsia"/>
          <w:b/>
          <w:bCs/>
          <w:color w:val="000000"/>
          <w:kern w:val="0"/>
          <w:sz w:val="20"/>
          <w:szCs w:val="20"/>
          <w:lang w:val="zh-CN"/>
        </w:rPr>
        <w:t>带宽不足，线路异常：</w:t>
      </w:r>
      <w:r>
        <w:rPr>
          <w:rFonts w:ascii="微软雅黑" w:eastAsia="微软雅黑" w:cs="微软雅黑" w:hint="eastAsia"/>
          <w:b/>
          <w:bCs/>
          <w:kern w:val="0"/>
          <w:sz w:val="20"/>
          <w:szCs w:val="20"/>
          <w:lang w:val="zh-CN"/>
        </w:rPr>
        <w:t>线路质量情况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b/>
          <w:bCs/>
          <w:kern w:val="0"/>
          <w:sz w:val="20"/>
          <w:szCs w:val="20"/>
          <w:lang w:val="zh-CN"/>
        </w:rPr>
        <w:t xml:space="preserve">   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根据线路质量监控</w:t>
      </w:r>
      <w:r>
        <w:rPr>
          <w:rFonts w:ascii="微软雅黑" w:eastAsia="微软雅黑" w:cs="微软雅黑"/>
          <w:kern w:val="0"/>
          <w:sz w:val="20"/>
          <w:szCs w:val="20"/>
          <w:lang w:val="zh-CN"/>
        </w:rPr>
        <w:t>12</w:t>
      </w:r>
      <w:r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小时内显示的接口的流量情况，可以判断是否带宽不足、是否线路出现异常。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cs="System" w:hint="eastAsia"/>
          <w:b/>
          <w:bCs/>
          <w:noProof/>
          <w:kern w:val="0"/>
          <w:sz w:val="24"/>
          <w:szCs w:val="24"/>
        </w:rPr>
        <w:drawing>
          <wp:inline distT="0" distB="0" distL="0" distR="0">
            <wp:extent cx="4997271" cy="1307206"/>
            <wp:effectExtent l="19050" t="0" r="0" b="0"/>
            <wp:docPr id="4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152" cy="130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lastRenderedPageBreak/>
        <w:t>4</w:t>
      </w:r>
      <w:r>
        <w:rPr>
          <w:rFonts w:ascii="微软雅黑" w:eastAsia="微软雅黑" w:cs="微软雅黑" w:hint="eastAsia"/>
          <w:b/>
          <w:bCs/>
          <w:color w:val="000000"/>
          <w:kern w:val="0"/>
          <w:sz w:val="20"/>
          <w:szCs w:val="20"/>
          <w:lang w:val="zh-CN"/>
        </w:rPr>
        <w:t>、</w:t>
      </w:r>
      <w:r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t>DNS</w:t>
      </w:r>
      <w:r>
        <w:rPr>
          <w:rFonts w:ascii="微软雅黑" w:eastAsia="微软雅黑" w:cs="微软雅黑" w:hint="eastAsia"/>
          <w:b/>
          <w:bCs/>
          <w:color w:val="000000"/>
          <w:kern w:val="0"/>
          <w:sz w:val="20"/>
          <w:szCs w:val="20"/>
          <w:lang w:val="zh-CN"/>
        </w:rPr>
        <w:t>、带宽、运营商参数不对：核对设备的关键配置，是否配置正确</w:t>
      </w:r>
    </w:p>
    <w:p w:rsidR="00664168" w:rsidRDefault="009553E0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  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外网接口的</w:t>
      </w:r>
      <w:r w:rsidR="00664168"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DNS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必须配置并且配置为当地运营商提供的</w:t>
      </w:r>
      <w:r w:rsidR="00664168"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DNS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、运营商的类型、接口带宽配置是否正确。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cs="System" w:hint="eastAsia"/>
          <w:b/>
          <w:bCs/>
          <w:noProof/>
          <w:kern w:val="0"/>
          <w:sz w:val="24"/>
          <w:szCs w:val="24"/>
        </w:rPr>
        <w:drawing>
          <wp:inline distT="0" distB="0" distL="0" distR="0">
            <wp:extent cx="5280606" cy="2588654"/>
            <wp:effectExtent l="19050" t="0" r="0" b="0"/>
            <wp:docPr id="3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708" cy="258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t>5</w:t>
      </w:r>
      <w:r>
        <w:rPr>
          <w:rFonts w:ascii="微软雅黑" w:eastAsia="微软雅黑" w:cs="微软雅黑" w:hint="eastAsia"/>
          <w:b/>
          <w:bCs/>
          <w:color w:val="000000"/>
          <w:kern w:val="0"/>
          <w:sz w:val="20"/>
          <w:szCs w:val="20"/>
          <w:lang w:val="zh-CN"/>
        </w:rPr>
        <w:t>、识别错误走错线：查看有问题的应用，识别情况是否正确。</w:t>
      </w:r>
    </w:p>
    <w:p w:rsidR="00664168" w:rsidRDefault="009553E0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  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请客户在内网找一台主机记录</w:t>
      </w:r>
      <w:r w:rsidR="00664168"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IP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，关闭其他应用，只玩有问题的应用，在【数据流明细】的地方查看该主机的识别情况：</w:t>
      </w:r>
    </w:p>
    <w:p w:rsidR="00664168" w:rsidRDefault="009553E0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  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如果识别正确，继续排查；如果识别出现问题，将识别错误的信息截图，反馈后台本地测试。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cs="System" w:hint="eastAsia"/>
          <w:b/>
          <w:bCs/>
          <w:noProof/>
          <w:kern w:val="0"/>
          <w:sz w:val="24"/>
          <w:szCs w:val="24"/>
        </w:rPr>
        <w:drawing>
          <wp:inline distT="0" distB="0" distL="0" distR="0">
            <wp:extent cx="5207540" cy="2099256"/>
            <wp:effectExtent l="19050" t="0" r="0" b="0"/>
            <wp:docPr id="3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028" cy="2099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t>6</w:t>
      </w:r>
      <w:r>
        <w:rPr>
          <w:rFonts w:ascii="微软雅黑" w:eastAsia="微软雅黑" w:cs="微软雅黑" w:hint="eastAsia"/>
          <w:b/>
          <w:bCs/>
          <w:color w:val="000000"/>
          <w:kern w:val="0"/>
          <w:sz w:val="20"/>
          <w:szCs w:val="20"/>
          <w:lang w:val="zh-CN"/>
        </w:rPr>
        <w:t>、流控设置不合理，应用最小上行值过小：内网找台测试主机，加免流控测试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t xml:space="preserve">   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如果加了免流控还是卡，说明不是流控模块问题，继续排查；如果加免流控后，立即不卡说明是流控问题，可以适当的调大卡的应用的最小上行值，具体参见下文的附件</w:t>
      </w:r>
    </w:p>
    <w:p w:rsidR="00664168" w:rsidRDefault="009553E0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  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如果依旧调试无法达到效果，收集设备基本信息和流控诊断命令：</w:t>
      </w:r>
      <w:r w:rsidR="00664168">
        <w:rPr>
          <w:rFonts w:ascii="微软雅黑" w:eastAsia="微软雅黑" w:cs="微软雅黑"/>
          <w:b/>
          <w:bCs/>
          <w:color w:val="800000"/>
          <w:kern w:val="0"/>
          <w:sz w:val="20"/>
          <w:szCs w:val="20"/>
          <w:lang w:val="zh-CN"/>
        </w:rPr>
        <w:t>Show route-support</w:t>
      </w:r>
      <w:r w:rsidR="00664168">
        <w:rPr>
          <w:rFonts w:ascii="微软雅黑" w:eastAsia="微软雅黑" w:cs="微软雅黑" w:hint="eastAsia"/>
          <w:b/>
          <w:bCs/>
          <w:color w:val="800000"/>
          <w:kern w:val="0"/>
          <w:sz w:val="20"/>
          <w:szCs w:val="20"/>
          <w:lang w:val="zh-CN"/>
        </w:rPr>
        <w:t>、</w:t>
      </w:r>
      <w:r w:rsidR="00664168">
        <w:rPr>
          <w:rFonts w:ascii="微软雅黑" w:eastAsia="微软雅黑" w:cs="微软雅黑"/>
          <w:b/>
          <w:bCs/>
          <w:color w:val="800000"/>
          <w:kern w:val="0"/>
          <w:sz w:val="20"/>
          <w:szCs w:val="20"/>
          <w:lang w:val="zh-CN"/>
        </w:rPr>
        <w:t>Show route-support+</w:t>
      </w:r>
      <w:r w:rsidR="00664168">
        <w:rPr>
          <w:rFonts w:ascii="微软雅黑" w:eastAsia="微软雅黑" w:cs="微软雅黑" w:hint="eastAsia"/>
          <w:b/>
          <w:bCs/>
          <w:color w:val="800000"/>
          <w:kern w:val="0"/>
          <w:sz w:val="20"/>
          <w:szCs w:val="20"/>
          <w:lang w:val="zh-CN"/>
        </w:rPr>
        <w:t>测试</w:t>
      </w:r>
      <w:r w:rsidR="00664168">
        <w:rPr>
          <w:rFonts w:ascii="微软雅黑" w:eastAsia="微软雅黑" w:cs="微软雅黑"/>
          <w:b/>
          <w:bCs/>
          <w:color w:val="800000"/>
          <w:kern w:val="0"/>
          <w:sz w:val="20"/>
          <w:szCs w:val="20"/>
          <w:lang w:val="zh-CN"/>
        </w:rPr>
        <w:t xml:space="preserve">IP 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命令反馈后台。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cs="System" w:hint="eastAsia"/>
          <w:b/>
          <w:bCs/>
          <w:noProof/>
          <w:kern w:val="0"/>
          <w:sz w:val="24"/>
          <w:szCs w:val="24"/>
        </w:rPr>
        <w:lastRenderedPageBreak/>
        <w:drawing>
          <wp:inline distT="0" distB="0" distL="0" distR="0">
            <wp:extent cx="5047516" cy="1912513"/>
            <wp:effectExtent l="19050" t="0" r="734" b="0"/>
            <wp:docPr id="3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617" cy="1912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t>7</w:t>
      </w:r>
      <w:r>
        <w:rPr>
          <w:rFonts w:ascii="微软雅黑" w:eastAsia="微软雅黑" w:cs="微软雅黑" w:hint="eastAsia"/>
          <w:b/>
          <w:bCs/>
          <w:color w:val="000000"/>
          <w:kern w:val="0"/>
          <w:sz w:val="20"/>
          <w:szCs w:val="20"/>
          <w:lang w:val="zh-CN"/>
        </w:rPr>
        <w:t>、应用路由设置不合理：如果是多线路环境下，将测试主机走单线看是否卡（单线路绕过此步）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t xml:space="preserve">   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找一台测试主机，按着下图配置走单线，如果还是卡，则继续排查，如果不卡，检查识别的应用是否都对，如果对的话需要把相关应用设置甩到一条线路上，如果识别错误，那回到第</w:t>
      </w: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5</w:t>
      </w:r>
      <w:r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步。</w:t>
      </w:r>
    </w:p>
    <w:p w:rsidR="00664168" w:rsidRDefault="00CA7B0D" w:rsidP="0066416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  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如果还是依旧无法判断的话，收集信息</w:t>
      </w:r>
      <w:r w:rsidR="00664168">
        <w:rPr>
          <w:rFonts w:ascii="微软雅黑" w:eastAsia="微软雅黑" w:cs="微软雅黑"/>
          <w:kern w:val="0"/>
          <w:sz w:val="20"/>
          <w:szCs w:val="20"/>
          <w:lang w:val="zh-CN"/>
        </w:rPr>
        <w:t xml:space="preserve">show app-proxy union search  </w:t>
      </w:r>
      <w:r w:rsidR="00664168">
        <w:rPr>
          <w:rFonts w:ascii="微软雅黑" w:eastAsia="微软雅黑" w:cs="微软雅黑" w:hint="eastAsia"/>
          <w:kern w:val="0"/>
          <w:sz w:val="20"/>
          <w:szCs w:val="20"/>
          <w:lang w:val="zh-CN"/>
        </w:rPr>
        <w:t>测试</w:t>
      </w:r>
      <w:r w:rsidR="00664168">
        <w:rPr>
          <w:rFonts w:ascii="微软雅黑" w:eastAsia="微软雅黑" w:cs="微软雅黑"/>
          <w:kern w:val="0"/>
          <w:sz w:val="20"/>
          <w:szCs w:val="20"/>
          <w:lang w:val="zh-CN"/>
        </w:rPr>
        <w:t xml:space="preserve"> IP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，反馈后台</w:t>
      </w:r>
      <w:r w:rsidR="00664168"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t xml:space="preserve"> </w:t>
      </w:r>
    </w:p>
    <w:p w:rsidR="00664168" w:rsidRPr="00CA7B0D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cs="System" w:hint="eastAsia"/>
          <w:b/>
          <w:bCs/>
          <w:noProof/>
          <w:kern w:val="0"/>
          <w:sz w:val="24"/>
          <w:szCs w:val="24"/>
        </w:rPr>
        <w:drawing>
          <wp:inline distT="0" distB="0" distL="0" distR="0">
            <wp:extent cx="5048151" cy="2047193"/>
            <wp:effectExtent l="19050" t="0" r="99" b="0"/>
            <wp:docPr id="3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103" cy="2049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68" w:rsidRPr="00CA7B0D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t>8</w:t>
      </w:r>
      <w:r>
        <w:rPr>
          <w:rFonts w:ascii="微软雅黑" w:eastAsia="微软雅黑" w:cs="微软雅黑" w:hint="eastAsia"/>
          <w:b/>
          <w:bCs/>
          <w:color w:val="000000"/>
          <w:kern w:val="0"/>
          <w:sz w:val="20"/>
          <w:szCs w:val="20"/>
          <w:lang w:val="zh-CN"/>
        </w:rPr>
        <w:t>、版本问题：建议升级到最新版本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cs="System" w:hint="eastAsia"/>
          <w:b/>
          <w:bCs/>
          <w:noProof/>
          <w:kern w:val="0"/>
          <w:sz w:val="24"/>
          <w:szCs w:val="24"/>
        </w:rPr>
        <w:drawing>
          <wp:inline distT="0" distB="0" distL="0" distR="0">
            <wp:extent cx="4739693" cy="407884"/>
            <wp:effectExtent l="19050" t="0" r="3757" b="0"/>
            <wp:docPr id="3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437" cy="407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t>9</w:t>
      </w:r>
      <w:r>
        <w:rPr>
          <w:rFonts w:ascii="微软雅黑" w:eastAsia="微软雅黑" w:cs="微软雅黑" w:hint="eastAsia"/>
          <w:b/>
          <w:bCs/>
          <w:color w:val="000000"/>
          <w:kern w:val="0"/>
          <w:sz w:val="20"/>
          <w:szCs w:val="20"/>
          <w:lang w:val="zh-CN"/>
        </w:rPr>
        <w:t>、紧张阀值设置过大导致、预留带宽太小</w:t>
      </w:r>
      <w:r>
        <w:rPr>
          <w:rFonts w:ascii="微软雅黑" w:eastAsia="微软雅黑" w:cs="微软雅黑"/>
          <w:b/>
          <w:bCs/>
          <w:color w:val="000000"/>
          <w:kern w:val="0"/>
          <w:sz w:val="20"/>
          <w:szCs w:val="20"/>
          <w:lang w:val="zh-CN"/>
        </w:rPr>
        <w:t xml:space="preserve"> </w:t>
      </w:r>
    </w:p>
    <w:p w:rsidR="00664168" w:rsidRDefault="002E06A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  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单线路，紧张阀值</w:t>
      </w:r>
      <w:r w:rsidR="00664168"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80%</w:t>
      </w:r>
    </w:p>
    <w:p w:rsidR="00664168" w:rsidRDefault="002E06A8" w:rsidP="00664168">
      <w:pPr>
        <w:autoSpaceDE w:val="0"/>
        <w:autoSpaceDN w:val="0"/>
        <w:adjustRightInd w:val="0"/>
        <w:jc w:val="left"/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  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多线路，主线路有网页流量，紧张阀值</w:t>
      </w:r>
      <w:r w:rsidR="00664168"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>80%</w:t>
      </w:r>
    </w:p>
    <w:p w:rsidR="00664168" w:rsidRDefault="002E06A8" w:rsidP="00664168">
      <w:pPr>
        <w:autoSpaceDE w:val="0"/>
        <w:autoSpaceDN w:val="0"/>
        <w:adjustRightInd w:val="0"/>
        <w:jc w:val="left"/>
        <w:rPr>
          <w:rFonts w:ascii="Tahoma" w:eastAsia="微软雅黑" w:hAnsi="Tahoma" w:cs="Tahoma"/>
          <w:color w:val="000000"/>
          <w:kern w:val="0"/>
          <w:sz w:val="18"/>
          <w:szCs w:val="18"/>
        </w:rPr>
      </w:pPr>
      <w:r>
        <w:rPr>
          <w:rFonts w:ascii="微软雅黑" w:eastAsia="微软雅黑" w:cs="微软雅黑"/>
          <w:color w:val="000000"/>
          <w:kern w:val="0"/>
          <w:sz w:val="20"/>
          <w:szCs w:val="20"/>
          <w:lang w:val="zh-CN"/>
        </w:rPr>
        <w:t xml:space="preserve">   </w:t>
      </w:r>
      <w:r w:rsidR="00664168">
        <w:rPr>
          <w:rFonts w:ascii="微软雅黑" w:eastAsia="微软雅黑" w:cs="微软雅黑" w:hint="eastAsia"/>
          <w:color w:val="000000"/>
          <w:kern w:val="0"/>
          <w:sz w:val="20"/>
          <w:szCs w:val="20"/>
          <w:lang w:val="zh-CN"/>
        </w:rPr>
        <w:t>多线路，主线路无网页流量，</w:t>
      </w:r>
      <w:r w:rsidR="00664168">
        <w:rPr>
          <w:rFonts w:ascii="宋体" w:eastAsia="宋体" w:cs="宋体" w:hint="eastAsia"/>
          <w:color w:val="000000"/>
          <w:kern w:val="0"/>
          <w:sz w:val="18"/>
          <w:szCs w:val="18"/>
          <w:lang w:val="zh-CN"/>
        </w:rPr>
        <w:t>带宽</w:t>
      </w:r>
      <w:r w:rsidR="00664168">
        <w:rPr>
          <w:rFonts w:ascii="Tahoma" w:eastAsia="宋体" w:hAnsi="Tahoma" w:cs="Tahoma"/>
          <w:color w:val="000000"/>
          <w:kern w:val="0"/>
          <w:sz w:val="18"/>
          <w:szCs w:val="18"/>
        </w:rPr>
        <w:t>&lt;20M</w:t>
      </w:r>
      <w:r w:rsidR="00664168">
        <w:rPr>
          <w:rFonts w:ascii="宋体" w:eastAsia="宋体" w:hAnsi="Tahoma" w:cs="宋体" w:hint="eastAsia"/>
          <w:color w:val="000000"/>
          <w:kern w:val="0"/>
          <w:sz w:val="18"/>
          <w:szCs w:val="18"/>
          <w:lang w:val="zh-CN"/>
        </w:rPr>
        <w:t>，</w:t>
      </w:r>
      <w:r w:rsidR="00664168"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紧张阀值</w:t>
      </w:r>
      <w:r w:rsidR="00664168">
        <w:rPr>
          <w:rFonts w:ascii="Tahoma" w:eastAsia="微软雅黑" w:hAnsi="Tahoma" w:cs="Tahoma"/>
          <w:color w:val="000000"/>
          <w:kern w:val="0"/>
          <w:sz w:val="18"/>
          <w:szCs w:val="18"/>
        </w:rPr>
        <w:t>50%</w:t>
      </w:r>
      <w:r w:rsidR="00664168">
        <w:rPr>
          <w:rFonts w:ascii="微软雅黑" w:eastAsia="微软雅黑" w:hAnsi="Tahoma" w:cs="微软雅黑" w:hint="eastAsia"/>
          <w:color w:val="000000"/>
          <w:kern w:val="0"/>
          <w:sz w:val="18"/>
          <w:szCs w:val="18"/>
          <w:lang w:val="zh-CN"/>
        </w:rPr>
        <w:t>；</w:t>
      </w:r>
      <w:r w:rsidR="00664168">
        <w:rPr>
          <w:rFonts w:ascii="宋体" w:eastAsia="宋体" w:hAnsi="Tahoma" w:cs="宋体" w:hint="eastAsia"/>
          <w:color w:val="000000"/>
          <w:kern w:val="0"/>
          <w:sz w:val="18"/>
          <w:szCs w:val="18"/>
          <w:lang w:val="zh-CN"/>
        </w:rPr>
        <w:t>带宽介于</w:t>
      </w:r>
      <w:r w:rsidR="00664168">
        <w:rPr>
          <w:rFonts w:ascii="Tahoma" w:eastAsia="宋体" w:hAnsi="Tahoma" w:cs="Tahoma"/>
          <w:color w:val="000000"/>
          <w:kern w:val="0"/>
          <w:sz w:val="18"/>
          <w:szCs w:val="18"/>
        </w:rPr>
        <w:t>20M</w:t>
      </w:r>
      <w:r w:rsidR="00664168">
        <w:rPr>
          <w:rFonts w:ascii="宋体" w:eastAsia="宋体" w:hAnsi="Tahoma" w:cs="宋体" w:hint="eastAsia"/>
          <w:color w:val="000000"/>
          <w:kern w:val="0"/>
          <w:sz w:val="18"/>
          <w:szCs w:val="18"/>
          <w:lang w:val="zh-CN"/>
        </w:rPr>
        <w:t>到</w:t>
      </w:r>
      <w:r w:rsidR="00664168">
        <w:rPr>
          <w:rFonts w:ascii="Tahoma" w:eastAsia="宋体" w:hAnsi="Tahoma" w:cs="Tahoma"/>
          <w:color w:val="000000"/>
          <w:kern w:val="0"/>
          <w:sz w:val="18"/>
          <w:szCs w:val="18"/>
        </w:rPr>
        <w:t>50M</w:t>
      </w:r>
      <w:r w:rsidR="00664168">
        <w:rPr>
          <w:rFonts w:ascii="宋体" w:eastAsia="宋体" w:hAnsi="Tahoma" w:cs="宋体" w:hint="eastAsia"/>
          <w:color w:val="000000"/>
          <w:kern w:val="0"/>
          <w:sz w:val="18"/>
          <w:szCs w:val="18"/>
          <w:lang w:val="zh-CN"/>
        </w:rPr>
        <w:t>，</w:t>
      </w:r>
      <w:r w:rsidR="00664168"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紧张阀值</w:t>
      </w:r>
      <w:r w:rsidR="00664168">
        <w:rPr>
          <w:rFonts w:ascii="Tahoma" w:eastAsia="微软雅黑" w:hAnsi="Tahoma" w:cs="Tahoma"/>
          <w:color w:val="000000"/>
          <w:kern w:val="0"/>
          <w:sz w:val="18"/>
          <w:szCs w:val="18"/>
        </w:rPr>
        <w:t>50%~80%</w:t>
      </w:r>
      <w:r w:rsidR="00664168">
        <w:rPr>
          <w:rFonts w:ascii="宋体" w:eastAsia="宋体" w:hAnsi="Tahoma" w:cs="宋体" w:hint="eastAsia"/>
          <w:color w:val="000000"/>
          <w:kern w:val="0"/>
          <w:sz w:val="18"/>
          <w:szCs w:val="18"/>
          <w:lang w:val="zh-CN"/>
        </w:rPr>
        <w:t>；带宽</w:t>
      </w:r>
      <w:r w:rsidR="00664168">
        <w:rPr>
          <w:rFonts w:ascii="Tahoma" w:eastAsia="宋体" w:hAnsi="Tahoma" w:cs="Tahoma"/>
          <w:color w:val="000000"/>
          <w:kern w:val="0"/>
          <w:sz w:val="18"/>
          <w:szCs w:val="18"/>
        </w:rPr>
        <w:t>&gt;50M</w:t>
      </w:r>
      <w:r w:rsidR="00664168">
        <w:rPr>
          <w:rFonts w:ascii="宋体" w:eastAsia="宋体" w:hAnsi="Tahoma" w:cs="宋体" w:hint="eastAsia"/>
          <w:color w:val="000000"/>
          <w:kern w:val="0"/>
          <w:sz w:val="18"/>
          <w:szCs w:val="18"/>
          <w:lang w:val="zh-CN"/>
        </w:rPr>
        <w:t>，</w:t>
      </w:r>
      <w:r w:rsidR="00664168"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紧张阀值</w:t>
      </w:r>
      <w:r w:rsidR="00664168">
        <w:rPr>
          <w:rFonts w:ascii="Tahoma" w:eastAsia="微软雅黑" w:hAnsi="Tahoma" w:cs="Tahoma"/>
          <w:color w:val="000000"/>
          <w:kern w:val="0"/>
          <w:sz w:val="18"/>
          <w:szCs w:val="18"/>
        </w:rPr>
        <w:t>80%</w:t>
      </w:r>
    </w:p>
    <w:p w:rsidR="00664168" w:rsidRPr="00CA7B0D" w:rsidRDefault="00664168" w:rsidP="00664168">
      <w:pPr>
        <w:autoSpaceDE w:val="0"/>
        <w:autoSpaceDN w:val="0"/>
        <w:adjustRightInd w:val="0"/>
        <w:jc w:val="left"/>
        <w:rPr>
          <w:rFonts w:ascii="Tahoma" w:eastAsia="微软雅黑" w:hAnsi="Tahoma" w:cs="Tahoma"/>
          <w:color w:val="000000"/>
          <w:kern w:val="0"/>
          <w:sz w:val="18"/>
          <w:szCs w:val="18"/>
        </w:rPr>
      </w:pPr>
      <w:r>
        <w:rPr>
          <w:rFonts w:ascii="Tahoma" w:eastAsia="微软雅黑" w:hAnsi="Tahoma" w:cs="Tahoma"/>
          <w:color w:val="000000"/>
          <w:kern w:val="0"/>
          <w:sz w:val="18"/>
          <w:szCs w:val="18"/>
        </w:rPr>
        <w:t xml:space="preserve">   </w:t>
      </w:r>
      <w:r>
        <w:rPr>
          <w:rFonts w:ascii="微软雅黑" w:eastAsia="微软雅黑" w:hAnsi="Tahoma" w:cs="微软雅黑" w:hint="eastAsia"/>
          <w:color w:val="000000"/>
          <w:kern w:val="0"/>
          <w:sz w:val="18"/>
          <w:szCs w:val="18"/>
          <w:lang w:val="zh-CN"/>
        </w:rPr>
        <w:t>多线路，副线路，紧张阀值</w:t>
      </w:r>
      <w:r>
        <w:rPr>
          <w:rFonts w:ascii="微软雅黑" w:eastAsia="微软雅黑" w:hAnsi="Tahoma" w:cs="微软雅黑"/>
          <w:color w:val="000000"/>
          <w:kern w:val="0"/>
          <w:sz w:val="18"/>
          <w:szCs w:val="18"/>
          <w:lang w:val="zh-CN"/>
        </w:rPr>
        <w:t>80%-85%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b/>
          <w:bCs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hAnsi="Tahoma" w:cs="System" w:hint="eastAsia"/>
          <w:b/>
          <w:bCs/>
          <w:noProof/>
          <w:kern w:val="0"/>
          <w:sz w:val="24"/>
          <w:szCs w:val="24"/>
        </w:rPr>
        <w:drawing>
          <wp:inline distT="0" distB="0" distL="0" distR="0">
            <wp:extent cx="5104043" cy="933718"/>
            <wp:effectExtent l="19050" t="0" r="1357" b="0"/>
            <wp:docPr id="3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641" cy="937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b/>
          <w:bCs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b/>
          <w:bCs/>
          <w:color w:val="000000"/>
          <w:kern w:val="0"/>
          <w:sz w:val="20"/>
          <w:szCs w:val="20"/>
          <w:lang w:val="zh-CN"/>
        </w:rPr>
        <w:t>10</w:t>
      </w:r>
      <w:r>
        <w:rPr>
          <w:rFonts w:ascii="微软雅黑" w:eastAsia="微软雅黑" w:hAnsi="Tahoma" w:cs="微软雅黑" w:hint="eastAsia"/>
          <w:b/>
          <w:bCs/>
          <w:color w:val="000000"/>
          <w:kern w:val="0"/>
          <w:sz w:val="20"/>
          <w:szCs w:val="20"/>
          <w:lang w:val="zh-CN"/>
        </w:rPr>
        <w:t>、存在免流控用户的影响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b/>
          <w:bCs/>
          <w:color w:val="000000"/>
          <w:kern w:val="0"/>
          <w:sz w:val="20"/>
          <w:szCs w:val="20"/>
          <w:lang w:val="zh-CN"/>
        </w:rPr>
        <w:t xml:space="preserve">     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通过系统日志检测是否存在日志提示某条线路的带来超过或者接近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100%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导致正向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DNS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功能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lastRenderedPageBreak/>
        <w:t>由于检测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DNS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失败不通后关闭开启反复动作，可以看下是哪</w:t>
      </w: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3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个应用流量比较高，适当的降低流控，或者看书是否免流控用户存在的影响，建议删除，使用例外主机来替代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b/>
          <w:bCs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hAnsi="Tahoma" w:cs="System" w:hint="eastAsia"/>
          <w:b/>
          <w:bCs/>
          <w:noProof/>
          <w:kern w:val="0"/>
          <w:sz w:val="24"/>
          <w:szCs w:val="24"/>
        </w:rPr>
        <w:drawing>
          <wp:inline distT="0" distB="0" distL="0" distR="0">
            <wp:extent cx="4895236" cy="965915"/>
            <wp:effectExtent l="19050" t="0" r="614" b="0"/>
            <wp:docPr id="3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584" cy="970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b/>
          <w:bCs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b/>
          <w:bCs/>
          <w:color w:val="000000"/>
          <w:kern w:val="0"/>
          <w:sz w:val="20"/>
          <w:szCs w:val="20"/>
          <w:lang w:val="zh-CN"/>
        </w:rPr>
        <w:t>11</w:t>
      </w:r>
      <w:r>
        <w:rPr>
          <w:rFonts w:ascii="微软雅黑" w:eastAsia="微软雅黑" w:hAnsi="Tahoma" w:cs="微软雅黑" w:hint="eastAsia"/>
          <w:b/>
          <w:bCs/>
          <w:color w:val="000000"/>
          <w:kern w:val="0"/>
          <w:sz w:val="20"/>
          <w:szCs w:val="20"/>
          <w:lang w:val="zh-CN"/>
        </w:rPr>
        <w:t>、环境问题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b/>
          <w:bCs/>
          <w:color w:val="000000"/>
          <w:kern w:val="0"/>
          <w:sz w:val="20"/>
          <w:szCs w:val="20"/>
          <w:lang w:val="zh-CN"/>
        </w:rPr>
        <w:t xml:space="preserve"> </w:t>
      </w:r>
      <w:r w:rsidR="00CA7B0D"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</w:t>
      </w: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内网无盘系统问题，可以使用有盘测试，如果有盘正常，建议客户处理无盘系统问题</w:t>
      </w:r>
    </w:p>
    <w:p w:rsidR="00664168" w:rsidRDefault="00CA7B0D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</w:t>
      </w:r>
      <w:r w:rsidR="00664168"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内网其他设备问题，通过</w:t>
      </w:r>
      <w:r w:rsidR="00664168"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ping</w:t>
      </w:r>
      <w:r w:rsidR="00664168"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测试，</w:t>
      </w:r>
      <w:r w:rsidR="00664168"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ping</w:t>
      </w:r>
      <w:r w:rsidR="00664168"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内网口丢包，直连</w:t>
      </w:r>
      <w:r w:rsidR="00664168"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NBR</w:t>
      </w:r>
      <w:r w:rsidR="00664168"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测试不丢包，检测内网交换机下面问题</w:t>
      </w:r>
    </w:p>
    <w:p w:rsidR="00664168" w:rsidRDefault="00CA7B0D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</w:t>
      </w:r>
      <w:r w:rsidR="00664168"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设备接口或者网线问题，使用命令</w:t>
      </w:r>
      <w:r w:rsidR="00664168"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>sh int g0/x</w:t>
      </w:r>
      <w:r w:rsidR="00664168"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查看是否接口下存在错误包并一直增长厉害，建议更换接口或者网线测试</w:t>
      </w:r>
    </w:p>
    <w:p w:rsidR="00664168" w:rsidRDefault="00CA7B0D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</w:t>
      </w:r>
      <w:r w:rsidR="00664168"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外网关猫问题，直连光猫故障依旧，建议更换光猫或者联系运营商处理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 w:hint="eastAsia"/>
          <w:b/>
          <w:bCs/>
          <w:color w:val="000000"/>
          <w:kern w:val="0"/>
          <w:sz w:val="28"/>
          <w:szCs w:val="28"/>
          <w:lang w:val="zh-CN"/>
        </w:rPr>
        <w:t>附件：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  <w:t>具体上行值产生的效果对比</w:t>
      </w: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hAnsi="Tahoma" w:cs="System" w:hint="eastAsia"/>
          <w:b/>
          <w:bCs/>
          <w:noProof/>
          <w:kern w:val="0"/>
          <w:sz w:val="24"/>
          <w:szCs w:val="24"/>
        </w:rPr>
        <w:drawing>
          <wp:inline distT="0" distB="0" distL="0" distR="0">
            <wp:extent cx="5386231" cy="1558344"/>
            <wp:effectExtent l="19050" t="0" r="4919" b="0"/>
            <wp:docPr id="2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382" cy="1559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B0D" w:rsidRDefault="00CA7B0D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 w:hint="eastAsia"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hAnsi="Tahoma" w:cs="System" w:hint="eastAsia"/>
          <w:b/>
          <w:bCs/>
          <w:noProof/>
          <w:kern w:val="0"/>
          <w:sz w:val="24"/>
          <w:szCs w:val="24"/>
        </w:rPr>
        <w:drawing>
          <wp:inline distT="0" distB="0" distL="0" distR="0">
            <wp:extent cx="5384182" cy="1320084"/>
            <wp:effectExtent l="19050" t="0" r="6968" b="0"/>
            <wp:docPr id="2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159" cy="1321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B0D" w:rsidRDefault="00CA7B0D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</w:p>
    <w:p w:rsidR="00664168" w:rsidRDefault="00664168" w:rsidP="0066416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System" w:eastAsia="System" w:hAnsi="Tahoma" w:cs="System" w:hint="eastAsia"/>
          <w:b/>
          <w:bCs/>
          <w:noProof/>
          <w:kern w:val="0"/>
          <w:sz w:val="24"/>
          <w:szCs w:val="24"/>
        </w:rPr>
        <w:drawing>
          <wp:inline distT="0" distB="0" distL="0" distR="0">
            <wp:extent cx="3501417" cy="946598"/>
            <wp:effectExtent l="19050" t="0" r="3783" b="0"/>
            <wp:docPr id="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95" cy="947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3FE" w:rsidRPr="002E06A8" w:rsidRDefault="00664168" w:rsidP="002E06A8">
      <w:pPr>
        <w:autoSpaceDE w:val="0"/>
        <w:autoSpaceDN w:val="0"/>
        <w:adjustRightInd w:val="0"/>
        <w:jc w:val="left"/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</w:pPr>
      <w:r>
        <w:rPr>
          <w:rFonts w:ascii="微软雅黑" w:eastAsia="微软雅黑" w:hAnsi="Tahoma" w:cs="微软雅黑"/>
          <w:color w:val="000000"/>
          <w:kern w:val="0"/>
          <w:sz w:val="20"/>
          <w:szCs w:val="20"/>
          <w:lang w:val="zh-CN"/>
        </w:rPr>
        <w:t xml:space="preserve">     </w:t>
      </w:r>
    </w:p>
    <w:sectPr w:rsidR="004143FE" w:rsidRPr="002E06A8" w:rsidSect="00BE431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7A9" w:rsidRDefault="008A57A9" w:rsidP="001E0FEB">
      <w:r>
        <w:separator/>
      </w:r>
    </w:p>
  </w:endnote>
  <w:endnote w:type="continuationSeparator" w:id="1">
    <w:p w:rsidR="008A57A9" w:rsidRDefault="008A57A9" w:rsidP="001E0F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ystem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7A9" w:rsidRDefault="008A57A9" w:rsidP="001E0FEB">
      <w:r>
        <w:separator/>
      </w:r>
    </w:p>
  </w:footnote>
  <w:footnote w:type="continuationSeparator" w:id="1">
    <w:p w:rsidR="008A57A9" w:rsidRDefault="008A57A9" w:rsidP="001E0F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2255"/>
    <w:rsid w:val="000B6296"/>
    <w:rsid w:val="000B7A3D"/>
    <w:rsid w:val="000D60D7"/>
    <w:rsid w:val="00124A37"/>
    <w:rsid w:val="00170E8E"/>
    <w:rsid w:val="001D1FAB"/>
    <w:rsid w:val="001E05ED"/>
    <w:rsid w:val="001E0FEB"/>
    <w:rsid w:val="00207161"/>
    <w:rsid w:val="00244BFB"/>
    <w:rsid w:val="002E06A8"/>
    <w:rsid w:val="002E09D7"/>
    <w:rsid w:val="00373443"/>
    <w:rsid w:val="004143FE"/>
    <w:rsid w:val="004371A7"/>
    <w:rsid w:val="004424E1"/>
    <w:rsid w:val="00475ABE"/>
    <w:rsid w:val="004848A8"/>
    <w:rsid w:val="00542255"/>
    <w:rsid w:val="005A5B9C"/>
    <w:rsid w:val="005C150B"/>
    <w:rsid w:val="00664168"/>
    <w:rsid w:val="006B596D"/>
    <w:rsid w:val="006D763D"/>
    <w:rsid w:val="00705C1B"/>
    <w:rsid w:val="00754B4B"/>
    <w:rsid w:val="007D08F7"/>
    <w:rsid w:val="007F034B"/>
    <w:rsid w:val="00873E40"/>
    <w:rsid w:val="008A57A9"/>
    <w:rsid w:val="00910532"/>
    <w:rsid w:val="00917974"/>
    <w:rsid w:val="009553E0"/>
    <w:rsid w:val="009A4861"/>
    <w:rsid w:val="009E694E"/>
    <w:rsid w:val="00A21152"/>
    <w:rsid w:val="00A35527"/>
    <w:rsid w:val="00BF11FA"/>
    <w:rsid w:val="00CA5FCC"/>
    <w:rsid w:val="00CA7B0D"/>
    <w:rsid w:val="00CC7065"/>
    <w:rsid w:val="00D270B3"/>
    <w:rsid w:val="00D444F4"/>
    <w:rsid w:val="00D65B21"/>
    <w:rsid w:val="00DB22EE"/>
    <w:rsid w:val="00DE5017"/>
    <w:rsid w:val="00E12C91"/>
    <w:rsid w:val="00E27405"/>
    <w:rsid w:val="00EE7A28"/>
    <w:rsid w:val="00F20144"/>
    <w:rsid w:val="00F41951"/>
    <w:rsid w:val="00FD2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8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4225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42255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1E0F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1E0FE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1E0F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1E0FEB"/>
    <w:rPr>
      <w:sz w:val="18"/>
      <w:szCs w:val="18"/>
    </w:rPr>
  </w:style>
  <w:style w:type="character" w:styleId="a6">
    <w:name w:val="Strong"/>
    <w:basedOn w:val="a0"/>
    <w:uiPriority w:val="22"/>
    <w:qFormat/>
    <w:rsid w:val="00E12C91"/>
    <w:rPr>
      <w:b/>
      <w:bCs/>
    </w:rPr>
  </w:style>
  <w:style w:type="character" w:customStyle="1" w:styleId="apple-converted-space">
    <w:name w:val="apple-converted-space"/>
    <w:basedOn w:val="a0"/>
    <w:rsid w:val="00E12C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4</Pages>
  <Words>268</Words>
  <Characters>1528</Characters>
  <Application>Microsoft Office Word</Application>
  <DocSecurity>0</DocSecurity>
  <Lines>12</Lines>
  <Paragraphs>3</Paragraphs>
  <ScaleCrop>false</ScaleCrop>
  <Company>Sky123.Org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35</cp:revision>
  <dcterms:created xsi:type="dcterms:W3CDTF">2017-03-03T04:43:00Z</dcterms:created>
  <dcterms:modified xsi:type="dcterms:W3CDTF">2017-03-22T10:12:00Z</dcterms:modified>
</cp:coreProperties>
</file>