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07" w:rsidRDefault="00231386" w:rsidP="006B32EC">
      <w:pPr>
        <w:pStyle w:val="1"/>
      </w:pPr>
      <w:r>
        <w:rPr>
          <w:rFonts w:hint="eastAsia"/>
        </w:rPr>
        <w:t>RAC</w:t>
      </w:r>
      <w:r>
        <w:rPr>
          <w:rFonts w:hint="eastAsia"/>
        </w:rPr>
        <w:t>、</w:t>
      </w:r>
      <w:r>
        <w:rPr>
          <w:rFonts w:hint="eastAsia"/>
        </w:rPr>
        <w:t>RAP</w:t>
      </w:r>
      <w:r>
        <w:rPr>
          <w:rFonts w:hint="eastAsia"/>
        </w:rPr>
        <w:t>常见问题</w:t>
      </w:r>
    </w:p>
    <w:p w:rsidR="00797A07" w:rsidRDefault="00231386">
      <w:pPr>
        <w:pStyle w:val="2"/>
        <w:numPr>
          <w:ilvl w:val="0"/>
          <w:numId w:val="1"/>
        </w:numPr>
        <w:spacing w:before="0" w:after="0" w:line="180" w:lineRule="atLeast"/>
        <w:contextualSpacing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胖RAP下联的用户是否可以实现漫游？</w:t>
      </w:r>
    </w:p>
    <w:p w:rsidR="00797A07" w:rsidRPr="00D432C5" w:rsidRDefault="00231386" w:rsidP="00D432C5">
      <w:pPr>
        <w:spacing w:line="180" w:lineRule="atLeast"/>
        <w:ind w:left="845"/>
        <w:contextualSpacing/>
        <w:rPr>
          <w:rFonts w:ascii="微软雅黑" w:eastAsia="微软雅黑" w:hAnsi="微软雅黑"/>
        </w:rPr>
      </w:pPr>
      <w:r w:rsidRPr="00D432C5">
        <w:rPr>
          <w:rFonts w:ascii="微软雅黑" w:eastAsia="微软雅黑" w:hAnsi="微软雅黑" w:hint="eastAsia"/>
        </w:rPr>
        <w:t>可以实现类似漫游的效果，不过因为没有AC控制器进行管控，部署合理的话可以达到无线切换的效果。必要条件：</w:t>
      </w:r>
    </w:p>
    <w:p w:rsidR="00797A07" w:rsidRPr="00D432C5" w:rsidRDefault="00231386" w:rsidP="00D432C5">
      <w:pPr>
        <w:numPr>
          <w:ilvl w:val="0"/>
          <w:numId w:val="3"/>
        </w:numPr>
        <w:spacing w:line="180" w:lineRule="atLeast"/>
        <w:ind w:left="845"/>
        <w:contextualSpacing/>
        <w:rPr>
          <w:rFonts w:ascii="微软雅黑" w:eastAsia="微软雅黑" w:hAnsi="微软雅黑"/>
        </w:rPr>
      </w:pPr>
      <w:r w:rsidRPr="00D432C5">
        <w:rPr>
          <w:rFonts w:ascii="微软雅黑" w:eastAsia="微软雅黑" w:hAnsi="微软雅黑" w:hint="eastAsia"/>
        </w:rPr>
        <w:t>相同的WIFI网络名称，一样的加密算法</w:t>
      </w:r>
    </w:p>
    <w:p w:rsidR="00797A07" w:rsidRPr="00D432C5" w:rsidRDefault="00231386" w:rsidP="00D432C5">
      <w:pPr>
        <w:numPr>
          <w:ilvl w:val="0"/>
          <w:numId w:val="3"/>
        </w:numPr>
        <w:spacing w:line="180" w:lineRule="atLeast"/>
        <w:ind w:left="845"/>
        <w:contextualSpacing/>
        <w:rPr>
          <w:rFonts w:ascii="微软雅黑" w:eastAsia="微软雅黑" w:hAnsi="微软雅黑"/>
        </w:rPr>
      </w:pPr>
      <w:r w:rsidRPr="00D432C5">
        <w:rPr>
          <w:rFonts w:ascii="微软雅黑" w:eastAsia="微软雅黑" w:hAnsi="微软雅黑" w:hint="eastAsia"/>
        </w:rPr>
        <w:t>从同一个地址池获取相同的一个IP地址</w:t>
      </w:r>
    </w:p>
    <w:p w:rsidR="00797A07" w:rsidRPr="00D432C5" w:rsidRDefault="00231386" w:rsidP="00D432C5">
      <w:pPr>
        <w:numPr>
          <w:ilvl w:val="0"/>
          <w:numId w:val="3"/>
        </w:numPr>
        <w:spacing w:line="180" w:lineRule="atLeast"/>
        <w:ind w:left="845"/>
        <w:contextualSpacing/>
        <w:rPr>
          <w:rFonts w:ascii="微软雅黑" w:eastAsia="微软雅黑" w:hAnsi="微软雅黑"/>
        </w:rPr>
      </w:pPr>
      <w:r w:rsidRPr="00D432C5">
        <w:rPr>
          <w:rFonts w:ascii="微软雅黑" w:eastAsia="微软雅黑" w:hAnsi="微软雅黑" w:hint="eastAsia"/>
        </w:rPr>
        <w:t>当用户离开第一个AP后，无线信号刚好断开，此时刚好可以连上第二个AP发射出来的无线信号（可适当调整功率、RSSI以及地址位置）</w:t>
      </w:r>
    </w:p>
    <w:p w:rsidR="00797A07" w:rsidRDefault="00231386">
      <w:pPr>
        <w:pStyle w:val="2"/>
        <w:numPr>
          <w:ilvl w:val="0"/>
          <w:numId w:val="1"/>
        </w:numPr>
        <w:spacing w:before="0" w:after="0" w:line="180" w:lineRule="atLeast"/>
        <w:contextualSpacing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设备管理地址，管理方式</w:t>
      </w:r>
    </w:p>
    <w:p w:rsidR="00797A07" w:rsidRPr="00D432C5" w:rsidRDefault="00231386" w:rsidP="00D432C5">
      <w:pPr>
        <w:pStyle w:val="a9"/>
        <w:numPr>
          <w:ilvl w:val="0"/>
          <w:numId w:val="7"/>
        </w:numPr>
        <w:spacing w:line="180" w:lineRule="atLeast"/>
        <w:ind w:firstLineChars="0"/>
        <w:contextualSpacing/>
        <w:rPr>
          <w:rFonts w:ascii="微软雅黑" w:eastAsia="微软雅黑" w:hAnsi="微软雅黑"/>
        </w:rPr>
      </w:pPr>
      <w:r w:rsidRPr="00D432C5">
        <w:rPr>
          <w:rFonts w:ascii="微软雅黑" w:eastAsia="微软雅黑" w:hAnsi="微软雅黑" w:hint="eastAsia"/>
        </w:rPr>
        <w:t>RAP出厂默认是瘦模式，默认开启web管理，登录地址为192.168.110.1，用户名和密码均为</w:t>
      </w:r>
      <w:r w:rsidR="001C2CC7">
        <w:rPr>
          <w:rFonts w:ascii="微软雅黑" w:eastAsia="微软雅黑" w:hAnsi="微软雅黑" w:hint="eastAsia"/>
        </w:rPr>
        <w:t>ad</w:t>
      </w:r>
      <w:r w:rsidRPr="00D432C5">
        <w:rPr>
          <w:rFonts w:ascii="微软雅黑" w:eastAsia="微软雅黑" w:hAnsi="微软雅黑" w:hint="eastAsia"/>
        </w:rPr>
        <w:t>min；或RAP默认发射的WIFI名称为RuiYi-XXX</w:t>
      </w:r>
      <w:r w:rsidR="001C2CC7">
        <w:rPr>
          <w:rFonts w:ascii="微软雅黑" w:eastAsia="微软雅黑" w:hAnsi="微软雅黑" w:hint="eastAsia"/>
        </w:rPr>
        <w:t>XX</w:t>
      </w:r>
      <w:r w:rsidRPr="00D432C5">
        <w:rPr>
          <w:rFonts w:ascii="微软雅黑" w:eastAsia="微软雅黑" w:hAnsi="微软雅黑" w:hint="eastAsia"/>
        </w:rPr>
        <w:t>X(XXX</w:t>
      </w:r>
      <w:r w:rsidR="001C2CC7">
        <w:rPr>
          <w:rFonts w:ascii="微软雅黑" w:eastAsia="微软雅黑" w:hAnsi="微软雅黑" w:hint="eastAsia"/>
        </w:rPr>
        <w:t>XX</w:t>
      </w:r>
      <w:r w:rsidRPr="00D432C5">
        <w:rPr>
          <w:rFonts w:ascii="微软雅黑" w:eastAsia="微软雅黑" w:hAnsi="微软雅黑" w:hint="eastAsia"/>
        </w:rPr>
        <w:t>X代表RAP的背板MAC地址后</w:t>
      </w:r>
      <w:r w:rsidR="001C2CC7">
        <w:rPr>
          <w:rFonts w:ascii="微软雅黑" w:eastAsia="微软雅黑" w:hAnsi="微软雅黑" w:hint="eastAsia"/>
        </w:rPr>
        <w:t>六</w:t>
      </w:r>
      <w:r w:rsidRPr="00D432C5">
        <w:rPr>
          <w:rFonts w:ascii="微软雅黑" w:eastAsia="微软雅黑" w:hAnsi="微软雅黑" w:hint="eastAsia"/>
        </w:rPr>
        <w:t>位)，连上WIFI后用192.168.120.1登陆RAP，用户名和密码均为admin</w:t>
      </w:r>
    </w:p>
    <w:p w:rsidR="00797A07" w:rsidRDefault="00F82EB6" w:rsidP="00D432C5">
      <w:pPr>
        <w:numPr>
          <w:ilvl w:val="0"/>
          <w:numId w:val="7"/>
        </w:numPr>
        <w:spacing w:line="180" w:lineRule="atLeast"/>
        <w:ind w:left="845"/>
        <w:contextualSpacing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RAC</w:t>
      </w:r>
      <w:r w:rsidR="00231386">
        <w:rPr>
          <w:rFonts w:ascii="微软雅黑" w:eastAsia="微软雅黑" w:hAnsi="微软雅黑" w:hint="eastAsia"/>
        </w:rPr>
        <w:t>系列产品出厂默认开启web管理，登录地址为192.168.110.1，默认用户名和密码均为admin，推荐使用的浏览器有IE8-IE11，谷歌及360浏览器，如图：</w:t>
      </w:r>
    </w:p>
    <w:p w:rsidR="00797A07" w:rsidRDefault="00231386">
      <w:pPr>
        <w:spacing w:line="180" w:lineRule="atLeast"/>
        <w:ind w:left="420"/>
        <w:contextualSpacing/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114300" distR="114300">
            <wp:extent cx="5273040" cy="3718560"/>
            <wp:effectExtent l="0" t="0" r="3810" b="152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18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797A07">
      <w:pPr>
        <w:spacing w:line="180" w:lineRule="atLeast"/>
        <w:ind w:left="420"/>
        <w:contextualSpacing/>
        <w:rPr>
          <w:rFonts w:ascii="微软雅黑" w:eastAsia="微软雅黑" w:hAnsi="微软雅黑"/>
        </w:rPr>
      </w:pPr>
    </w:p>
    <w:p w:rsidR="00797A07" w:rsidRDefault="00231386">
      <w:pPr>
        <w:pStyle w:val="2"/>
        <w:numPr>
          <w:ilvl w:val="0"/>
          <w:numId w:val="1"/>
        </w:numPr>
        <w:spacing w:before="0" w:after="0" w:line="240" w:lineRule="auto"/>
        <w:contextualSpacing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RAP的供电方式都有哪一些？</w:t>
      </w:r>
    </w:p>
    <w:p w:rsidR="00797A07" w:rsidRDefault="00231386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1）、RAP100供电：支持802.3af，不支持电源（DC）供电</w:t>
      </w:r>
    </w:p>
    <w:p w:rsidR="00797A07" w:rsidRDefault="00231386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2）、RAP110供电：支持PoE以太网供电802.3af/802.3at兼容供电，不支持电源（DC）供电</w:t>
      </w:r>
    </w:p>
    <w:p w:rsidR="00797A07" w:rsidRDefault="00231386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3）、RAP210/RAP210(E)供电：支持802.3af/802.3at兼容供电，支持本地供电，DC 12V</w:t>
      </w:r>
    </w:p>
    <w:p w:rsidR="00797A07" w:rsidRDefault="00231386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4）、RAP120供电：支持802.3af/802.3at兼容供电，不支持电源（DC）供电</w:t>
      </w:r>
    </w:p>
    <w:p w:rsidR="00797A07" w:rsidRDefault="00231386">
      <w:r>
        <w:rPr>
          <w:rFonts w:ascii="微软雅黑" w:eastAsia="微软雅黑" w:hAnsi="微软雅黑" w:hint="eastAsia"/>
          <w:szCs w:val="21"/>
        </w:rPr>
        <w:t>5）、RAP220/RAP220(E)供电：支持PoE以太网供电（支持802.3af/802.3at兼容供电），支持本地供电，DC 12V（注：电源适配器为选配件）</w:t>
      </w:r>
    </w:p>
    <w:p w:rsidR="00797A07" w:rsidRDefault="00231386">
      <w:pPr>
        <w:pStyle w:val="2"/>
        <w:numPr>
          <w:ilvl w:val="0"/>
          <w:numId w:val="1"/>
        </w:numPr>
        <w:spacing w:before="0" w:after="0" w:line="240" w:lineRule="auto"/>
        <w:contextualSpacing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如何在AC上批量升级AP</w:t>
      </w:r>
    </w:p>
    <w:p w:rsidR="00797A07" w:rsidRDefault="00231386">
      <w:pPr>
        <w:rPr>
          <w:rFonts w:ascii="微软雅黑" w:eastAsia="微软雅黑" w:hAnsi="微软雅黑"/>
          <w:color w:val="000000"/>
          <w:sz w:val="20"/>
        </w:rPr>
      </w:pPr>
      <w:r>
        <w:rPr>
          <w:rFonts w:ascii="微软雅黑" w:eastAsia="微软雅黑" w:hAnsi="微软雅黑" w:hint="eastAsia"/>
          <w:color w:val="000000"/>
          <w:sz w:val="20"/>
        </w:rPr>
        <w:t>1、获取AP版本：</w:t>
      </w:r>
      <w:r>
        <w:rPr>
          <w:rFonts w:ascii="微软雅黑" w:eastAsia="微软雅黑" w:hAnsi="微软雅黑" w:hint="eastAsia"/>
        </w:rPr>
        <w:t>通过登录睿易论坛</w:t>
      </w:r>
      <w:r>
        <w:rPr>
          <w:rFonts w:ascii="微软雅黑" w:eastAsia="微软雅黑" w:hAnsi="微软雅黑"/>
          <w:color w:val="0000FF"/>
        </w:rPr>
        <w:t>http://bbs.ruijiery.com/</w:t>
      </w:r>
      <w:r>
        <w:rPr>
          <w:rFonts w:ascii="微软雅黑" w:eastAsia="微软雅黑" w:hAnsi="微软雅黑" w:hint="eastAsia"/>
        </w:rPr>
        <w:t>，即可获取最新最全软件版本，与4008同步更新</w:t>
      </w:r>
    </w:p>
    <w:p w:rsidR="00797A07" w:rsidRDefault="00231386">
      <w:pPr>
        <w:rPr>
          <w:rFonts w:ascii="微软雅黑" w:eastAsia="微软雅黑" w:hAnsi="微软雅黑"/>
          <w:color w:val="000000"/>
          <w:sz w:val="20"/>
          <w:lang w:val="zh-CN"/>
        </w:rPr>
      </w:pPr>
      <w:r>
        <w:rPr>
          <w:rFonts w:ascii="微软雅黑" w:eastAsia="微软雅黑" w:hAnsi="微软雅黑" w:hint="eastAsia"/>
          <w:color w:val="000000"/>
          <w:sz w:val="20"/>
        </w:rPr>
        <w:t>2、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点击常用-AP升级，然后点击上传软件版本，将AP的最新版本上传</w:t>
      </w:r>
    </w:p>
    <w:p w:rsidR="00797A07" w:rsidRDefault="00231386">
      <w:r>
        <w:rPr>
          <w:noProof/>
        </w:rPr>
        <w:lastRenderedPageBreak/>
        <w:drawing>
          <wp:inline distT="0" distB="0" distL="114300" distR="114300">
            <wp:extent cx="5268595" cy="1753870"/>
            <wp:effectExtent l="0" t="0" r="8255" b="177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53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jc w:val="left"/>
        <w:rPr>
          <w:rFonts w:ascii="微软雅黑" w:eastAsia="微软雅黑" w:hAnsi="微软雅黑"/>
          <w:color w:val="000000"/>
          <w:sz w:val="20"/>
          <w:lang w:val="zh-CN"/>
        </w:rPr>
      </w:pPr>
      <w:r>
        <w:rPr>
          <w:rFonts w:ascii="微软雅黑" w:eastAsia="微软雅黑" w:hAnsi="微软雅黑" w:hint="eastAsia"/>
          <w:color w:val="000000"/>
          <w:sz w:val="20"/>
          <w:lang w:val="zh-CN"/>
        </w:rPr>
        <w:t>然后，点击需要升级的AP，如下图：</w:t>
      </w:r>
    </w:p>
    <w:p w:rsidR="00797A07" w:rsidRDefault="00231386">
      <w:pPr>
        <w:jc w:val="left"/>
        <w:rPr>
          <w:rFonts w:ascii="微软雅黑" w:eastAsia="微软雅黑" w:hAnsi="微软雅黑"/>
          <w:color w:val="000000"/>
          <w:sz w:val="20"/>
          <w:lang w:val="zh-CN"/>
        </w:rPr>
      </w:pPr>
      <w:r>
        <w:rPr>
          <w:noProof/>
        </w:rPr>
        <w:drawing>
          <wp:inline distT="0" distB="0" distL="114300" distR="114300">
            <wp:extent cx="5264785" cy="1640205"/>
            <wp:effectExtent l="0" t="0" r="12065" b="1714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640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797A07">
      <w:pPr>
        <w:rPr>
          <w:lang w:val="zh-CN"/>
        </w:rPr>
      </w:pPr>
    </w:p>
    <w:p w:rsidR="00797A07" w:rsidRDefault="00231386">
      <w:pPr>
        <w:pStyle w:val="2"/>
        <w:numPr>
          <w:ilvl w:val="0"/>
          <w:numId w:val="1"/>
        </w:numPr>
        <w:spacing w:before="0" w:after="0" w:line="240" w:lineRule="auto"/>
        <w:contextualSpacing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信道怎么修改</w:t>
      </w:r>
    </w:p>
    <w:p w:rsidR="00797A07" w:rsidRDefault="00231386">
      <w:pPr>
        <w:pStyle w:val="10"/>
        <w:numPr>
          <w:ilvl w:val="0"/>
          <w:numId w:val="4"/>
        </w:numPr>
        <w:contextualSpacing/>
        <w:jc w:val="lef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胖模式下：</w:t>
      </w:r>
    </w:p>
    <w:p w:rsidR="00797A07" w:rsidRDefault="00231386">
      <w:pPr>
        <w:pStyle w:val="10"/>
        <w:ind w:firstLineChars="0" w:firstLine="0"/>
        <w:contextualSpacing/>
        <w:jc w:val="left"/>
      </w:pPr>
      <w:r>
        <w:rPr>
          <w:rFonts w:ascii="微软雅黑" w:eastAsia="微软雅黑" w:hAnsi="微软雅黑" w:hint="eastAsia"/>
        </w:rPr>
        <w:t>在“网络-无线信道设置”中调试，2.4G网络信道可以选择1、6、11三种信道；5G网络可以选择149、153、157、161、165五种信道，设置好后“保存设置”</w:t>
      </w:r>
    </w:p>
    <w:p w:rsidR="00797A07" w:rsidRDefault="00231386">
      <w:pPr>
        <w:pStyle w:val="10"/>
        <w:ind w:firstLineChars="0" w:firstLine="0"/>
        <w:contextualSpacing/>
        <w:jc w:val="left"/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114300" distR="114300">
            <wp:extent cx="5271135" cy="4170680"/>
            <wp:effectExtent l="0" t="0" r="5715" b="127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170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numPr>
          <w:ilvl w:val="0"/>
          <w:numId w:val="5"/>
        </w:numPr>
        <w:spacing w:line="180" w:lineRule="atLeast"/>
        <w:ind w:firstLine="360"/>
        <w:contextualSpacing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瘦模式下：</w:t>
      </w:r>
    </w:p>
    <w:p w:rsidR="00797A07" w:rsidRDefault="00231386">
      <w:pPr>
        <w:pStyle w:val="10"/>
        <w:ind w:firstLineChars="0" w:firstLine="0"/>
        <w:contextualSpacing/>
        <w:jc w:val="left"/>
      </w:pPr>
      <w:r>
        <w:rPr>
          <w:rFonts w:ascii="微软雅黑" w:eastAsia="微软雅黑" w:hAnsi="微软雅黑" w:hint="eastAsia"/>
        </w:rPr>
        <w:t>在“常用-AP管理”中，点击“信道”选项，2.4G网络信道可以选择1、6、11三种信道；5G网络可以选择149、153、157、161、165五种信道</w:t>
      </w:r>
    </w:p>
    <w:p w:rsidR="00797A07" w:rsidRDefault="00231386">
      <w:pPr>
        <w:spacing w:line="180" w:lineRule="atLeast"/>
        <w:contextualSpacing/>
      </w:pPr>
      <w:r>
        <w:rPr>
          <w:noProof/>
        </w:rPr>
        <w:drawing>
          <wp:inline distT="0" distB="0" distL="114300" distR="114300">
            <wp:extent cx="5264785" cy="1066800"/>
            <wp:effectExtent l="0" t="0" r="12065" b="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spacing w:line="180" w:lineRule="atLeast"/>
        <w:contextualSpacing/>
      </w:pPr>
      <w:r>
        <w:rPr>
          <w:noProof/>
        </w:rPr>
        <w:lastRenderedPageBreak/>
        <w:drawing>
          <wp:inline distT="0" distB="0" distL="114300" distR="114300">
            <wp:extent cx="5269230" cy="2479040"/>
            <wp:effectExtent l="0" t="0" r="7620" b="1651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79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2"/>
        <w:numPr>
          <w:ilvl w:val="0"/>
          <w:numId w:val="1"/>
        </w:numPr>
        <w:spacing w:before="0" w:after="0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WIFI密码怎么修改（包含瘦AP和胖AP）</w:t>
      </w:r>
    </w:p>
    <w:p w:rsidR="00797A07" w:rsidRDefault="00231386">
      <w:pPr>
        <w:pStyle w:val="10"/>
        <w:ind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 xml:space="preserve">     胖模式下：</w:t>
      </w: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点击“网络”按钮，在要修改的WIFI的“WIFI密码“中编辑，密码要大于</w:t>
      </w:r>
      <w:r w:rsidR="001C2CC7">
        <w:rPr>
          <w:rFonts w:ascii="微软雅黑" w:eastAsia="微软雅黑" w:hAnsi="微软雅黑" w:hint="eastAsia"/>
        </w:rPr>
        <w:t>等于8</w:t>
      </w:r>
      <w:r>
        <w:rPr>
          <w:rFonts w:ascii="微软雅黑" w:eastAsia="微软雅黑" w:hAnsi="微软雅黑" w:hint="eastAsia"/>
        </w:rPr>
        <w:t>位才行，加密类型选择：WPA/WPA2-PSK（通用版）即可，使用WPA/RSN认证时，配置了数据加密方式和接入认证方式，安全性更高</w:t>
      </w:r>
    </w:p>
    <w:p w:rsidR="00797A07" w:rsidRDefault="00797A07">
      <w:pPr>
        <w:pStyle w:val="10"/>
        <w:ind w:firstLineChars="0" w:firstLine="0"/>
        <w:rPr>
          <w:rFonts w:ascii="微软雅黑" w:eastAsia="微软雅黑" w:hAnsi="微软雅黑"/>
        </w:rPr>
      </w:pP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114300" distR="114300">
            <wp:extent cx="5270500" cy="2719705"/>
            <wp:effectExtent l="0" t="0" r="6350" b="444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19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797A07">
      <w:pPr>
        <w:pStyle w:val="10"/>
        <w:ind w:left="502" w:firstLineChars="0" w:firstLine="0"/>
        <w:rPr>
          <w:rFonts w:ascii="微软雅黑" w:eastAsia="微软雅黑" w:hAnsi="微软雅黑"/>
        </w:rPr>
      </w:pP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瘦模式下：</w:t>
      </w: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在“常用-添加无线网络”中，对于要修改的WIFI进行编辑，密码</w:t>
      </w:r>
      <w:r w:rsidR="001C2CC7">
        <w:rPr>
          <w:rFonts w:ascii="微软雅黑" w:eastAsia="微软雅黑" w:hAnsi="微软雅黑" w:hint="eastAsia"/>
        </w:rPr>
        <w:t>要大于等于8</w:t>
      </w:r>
      <w:r>
        <w:rPr>
          <w:rFonts w:ascii="微软雅黑" w:eastAsia="微软雅黑" w:hAnsi="微软雅黑" w:hint="eastAsia"/>
        </w:rPr>
        <w:t>位才</w:t>
      </w:r>
      <w:r>
        <w:rPr>
          <w:rFonts w:ascii="微软雅黑" w:eastAsia="微软雅黑" w:hAnsi="微软雅黑" w:hint="eastAsia"/>
        </w:rPr>
        <w:lastRenderedPageBreak/>
        <w:t>行，加密类型选择：WPA/WPA2-PSK（通用版）即可，使用WPA/RSN认证时，配置了数据加密方式和接入认证方式，安全性更高</w:t>
      </w:r>
    </w:p>
    <w:p w:rsidR="00797A07" w:rsidRDefault="00231386">
      <w:pPr>
        <w:pStyle w:val="10"/>
        <w:ind w:left="502" w:firstLineChars="0" w:firstLine="0"/>
      </w:pPr>
      <w:r>
        <w:rPr>
          <w:noProof/>
        </w:rPr>
        <w:drawing>
          <wp:inline distT="0" distB="0" distL="114300" distR="114300">
            <wp:extent cx="5266690" cy="937895"/>
            <wp:effectExtent l="0" t="0" r="10160" b="14605"/>
            <wp:docPr id="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114300" distR="114300">
            <wp:extent cx="5272405" cy="2071370"/>
            <wp:effectExtent l="0" t="0" r="4445" b="5080"/>
            <wp:docPr id="2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71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7、瘦模式下怎么对设备进行优化</w:t>
      </w:r>
    </w:p>
    <w:p w:rsidR="00797A07" w:rsidRDefault="00231386">
      <w:pPr>
        <w:pStyle w:val="10"/>
        <w:ind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在“常用-AP管理”中，点击“信道”选项，调整信道和功率</w:t>
      </w:r>
    </w:p>
    <w:p w:rsidR="00797A07" w:rsidRDefault="00231386" w:rsidP="00C13E3F">
      <w:pPr>
        <w:pStyle w:val="10"/>
        <w:numPr>
          <w:ilvl w:val="0"/>
          <w:numId w:val="6"/>
        </w:numPr>
        <w:ind w:firstLine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信道：根据地理位置，选择1、6或11进行错开，较少同频干扰</w:t>
      </w:r>
    </w:p>
    <w:p w:rsidR="00797A07" w:rsidRDefault="00231386" w:rsidP="00C13E3F">
      <w:pPr>
        <w:pStyle w:val="10"/>
        <w:numPr>
          <w:ilvl w:val="0"/>
          <w:numId w:val="6"/>
        </w:numPr>
        <w:ind w:firstLine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功率：默认功率值为100%，如果无线路由器同频，且距离较近（10M以内），可以尝试将功率调整为标准（80%）、甚至节能（30%）</w:t>
      </w:r>
    </w:p>
    <w:p w:rsidR="00797A07" w:rsidRDefault="00231386">
      <w:pPr>
        <w:pStyle w:val="10"/>
        <w:ind w:firstLineChars="0" w:firstLine="0"/>
        <w:jc w:val="left"/>
      </w:pPr>
      <w:r>
        <w:rPr>
          <w:noProof/>
        </w:rPr>
        <w:drawing>
          <wp:inline distT="0" distB="0" distL="114300" distR="114300">
            <wp:extent cx="5264785" cy="1066800"/>
            <wp:effectExtent l="0" t="0" r="12065" b="0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10"/>
        <w:ind w:firstLineChars="0" w:firstLine="0"/>
        <w:jc w:val="left"/>
      </w:pPr>
      <w:r>
        <w:rPr>
          <w:noProof/>
        </w:rPr>
        <w:lastRenderedPageBreak/>
        <w:drawing>
          <wp:inline distT="0" distB="0" distL="114300" distR="114300">
            <wp:extent cx="5274310" cy="2431415"/>
            <wp:effectExtent l="0" t="0" r="2540" b="6985"/>
            <wp:docPr id="2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8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1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8、瘦AP无线速率怎么查看和限速</w:t>
      </w: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速率查看：</w:t>
      </w:r>
    </w:p>
    <w:p w:rsidR="00797A07" w:rsidRDefault="00231386">
      <w:pPr>
        <w:pStyle w:val="10"/>
        <w:ind w:left="502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在“首页-用户信号强度分布”点击查看详情，在要查看的无线用户后面点击“详情”</w:t>
      </w:r>
    </w:p>
    <w:p w:rsidR="00797A07" w:rsidRDefault="00231386">
      <w:pPr>
        <w:pStyle w:val="10"/>
        <w:ind w:left="502" w:firstLineChars="0" w:firstLine="0"/>
      </w:pPr>
      <w:r>
        <w:rPr>
          <w:noProof/>
        </w:rPr>
        <w:drawing>
          <wp:inline distT="0" distB="0" distL="114300" distR="114300">
            <wp:extent cx="5268595" cy="3477895"/>
            <wp:effectExtent l="0" t="0" r="8255" b="8255"/>
            <wp:docPr id="2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9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77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10"/>
        <w:ind w:left="502" w:firstLineChars="0" w:firstLine="0"/>
      </w:pPr>
      <w:r>
        <w:rPr>
          <w:noProof/>
        </w:rPr>
        <w:drawing>
          <wp:inline distT="0" distB="0" distL="114300" distR="114300">
            <wp:extent cx="5273675" cy="858520"/>
            <wp:effectExtent l="0" t="0" r="3175" b="17780"/>
            <wp:docPr id="3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1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10"/>
        <w:ind w:left="502" w:firstLineChars="0" w:firstLine="0"/>
      </w:pPr>
      <w:r>
        <w:rPr>
          <w:noProof/>
        </w:rPr>
        <w:lastRenderedPageBreak/>
        <w:drawing>
          <wp:inline distT="0" distB="0" distL="114300" distR="114300">
            <wp:extent cx="5269230" cy="2545715"/>
            <wp:effectExtent l="0" t="0" r="7620" b="6985"/>
            <wp:docPr id="3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4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45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10"/>
        <w:ind w:left="502" w:firstLineChars="0" w:firstLine="0"/>
      </w:pPr>
      <w:r>
        <w:rPr>
          <w:rFonts w:hint="eastAsia"/>
        </w:rPr>
        <w:t>针对该用户进行上下行限速：</w:t>
      </w:r>
    </w:p>
    <w:p w:rsidR="00797A07" w:rsidRPr="00D432C5" w:rsidRDefault="00231386" w:rsidP="00D432C5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114300" distR="114300">
            <wp:extent cx="5273675" cy="1833245"/>
            <wp:effectExtent l="0" t="0" r="3175" b="14605"/>
            <wp:docPr id="3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5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9、如何在AC上新增一个SSID</w:t>
      </w:r>
    </w:p>
    <w:p w:rsidR="00797A07" w:rsidRDefault="00231386">
      <w:pPr>
        <w:jc w:val="left"/>
        <w:rPr>
          <w:rFonts w:ascii="微软雅黑" w:eastAsia="微软雅黑" w:hAnsi="微软雅黑"/>
          <w:sz w:val="20"/>
          <w:lang w:val="zh-CN"/>
        </w:rPr>
      </w:pPr>
      <w:r>
        <w:rPr>
          <w:rFonts w:ascii="微软雅黑" w:eastAsia="微软雅黑" w:hAnsi="微软雅黑" w:hint="eastAsia"/>
          <w:szCs w:val="21"/>
        </w:rPr>
        <w:t xml:space="preserve">     1）</w:t>
      </w:r>
      <w:r>
        <w:rPr>
          <w:rFonts w:ascii="微软雅黑" w:eastAsia="微软雅黑" w:hAnsi="微软雅黑" w:hint="eastAsia"/>
          <w:sz w:val="20"/>
          <w:lang w:val="zh-CN"/>
        </w:rPr>
        <w:t>打开常用-添加无线网络，点击</w:t>
      </w:r>
      <w:r>
        <w:rPr>
          <w:rFonts w:ascii="微软雅黑" w:eastAsia="微软雅黑" w:hAnsi="微软雅黑"/>
          <w:sz w:val="20"/>
          <w:lang w:val="zh-CN"/>
        </w:rPr>
        <w:t>“</w:t>
      </w:r>
      <w:r>
        <w:rPr>
          <w:rFonts w:ascii="微软雅黑" w:eastAsia="微软雅黑" w:hAnsi="微软雅黑" w:hint="eastAsia"/>
          <w:sz w:val="20"/>
          <w:lang w:val="zh-CN"/>
        </w:rPr>
        <w:t>添加Wifi/Wlan</w:t>
      </w:r>
      <w:r>
        <w:rPr>
          <w:rFonts w:ascii="微软雅黑" w:eastAsia="微软雅黑" w:hAnsi="微软雅黑"/>
          <w:sz w:val="20"/>
          <w:lang w:val="zh-CN"/>
        </w:rPr>
        <w:t>”</w:t>
      </w:r>
      <w:r>
        <w:rPr>
          <w:rFonts w:ascii="微软雅黑" w:eastAsia="微软雅黑" w:hAnsi="微软雅黑" w:hint="eastAsia"/>
          <w:sz w:val="20"/>
          <w:lang w:val="zh-CN"/>
        </w:rPr>
        <w:t>按钮</w:t>
      </w:r>
    </w:p>
    <w:p w:rsidR="00797A07" w:rsidRDefault="00231386">
      <w:pPr>
        <w:jc w:val="left"/>
      </w:pPr>
      <w:r>
        <w:rPr>
          <w:noProof/>
        </w:rPr>
        <w:drawing>
          <wp:inline distT="0" distB="0" distL="114300" distR="114300">
            <wp:extent cx="5274310" cy="140843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8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ind w:left="400"/>
        <w:jc w:val="left"/>
        <w:rPr>
          <w:rFonts w:ascii="微软雅黑" w:eastAsia="微软雅黑" w:hAnsi="微软雅黑"/>
          <w:color w:val="000000"/>
          <w:sz w:val="20"/>
          <w:lang w:val="zh-CN"/>
        </w:rPr>
      </w:pPr>
      <w:r>
        <w:rPr>
          <w:rFonts w:ascii="微软雅黑" w:eastAsia="微软雅黑" w:hAnsi="微软雅黑" w:hint="eastAsia"/>
          <w:szCs w:val="21"/>
        </w:rPr>
        <w:t xml:space="preserve">  2）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配置WIFI网络名称（根据您实际需求配置，此处为ruiyi）、加密类型（WPA/WPA2-PSK（通用版）即可，配置了数据加密方式和接入认证方式，安全性更高）、WIFI密码（根据您实际需求配置，至少需要8位字符）、报文转发模式根据您实际情况选择，如果之前是集中转发（即无线用户数据会经过</w:t>
      </w:r>
      <w:r>
        <w:rPr>
          <w:rFonts w:ascii="微软雅黑" w:eastAsia="微软雅黑" w:hAnsi="微软雅黑" w:hint="eastAsia"/>
          <w:color w:val="000000"/>
          <w:sz w:val="20"/>
        </w:rPr>
        <w:t>AC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）就选择“报文通过</w:t>
      </w:r>
      <w:r>
        <w:rPr>
          <w:rFonts w:ascii="微软雅黑" w:eastAsia="微软雅黑" w:hAnsi="微软雅黑" w:hint="eastAsia"/>
          <w:color w:val="000000"/>
          <w:sz w:val="20"/>
        </w:rPr>
        <w:t>AC转发出去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”，如果之前是本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lastRenderedPageBreak/>
        <w:t>地转发（即无线用户数据不经过</w:t>
      </w:r>
      <w:r>
        <w:rPr>
          <w:rFonts w:ascii="微软雅黑" w:eastAsia="微软雅黑" w:hAnsi="微软雅黑" w:hint="eastAsia"/>
          <w:color w:val="000000"/>
          <w:sz w:val="20"/>
        </w:rPr>
        <w:t>AC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）就选择“报文通过</w:t>
      </w:r>
      <w:r>
        <w:rPr>
          <w:rFonts w:ascii="微软雅黑" w:eastAsia="微软雅黑" w:hAnsi="微软雅黑" w:hint="eastAsia"/>
          <w:color w:val="000000"/>
          <w:sz w:val="20"/>
        </w:rPr>
        <w:t>AP转发出去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”</w:t>
      </w:r>
    </w:p>
    <w:p w:rsidR="00797A07" w:rsidRDefault="00231386">
      <w:pPr>
        <w:ind w:left="400"/>
        <w:jc w:val="left"/>
        <w:rPr>
          <w:rFonts w:ascii="微软雅黑" w:eastAsia="微软雅黑" w:hAnsi="微软雅黑"/>
          <w:color w:val="000000"/>
          <w:sz w:val="20"/>
          <w:lang w:val="zh-CN"/>
        </w:rPr>
      </w:pPr>
      <w:r>
        <w:rPr>
          <w:noProof/>
        </w:rPr>
        <w:drawing>
          <wp:inline distT="0" distB="0" distL="114300" distR="114300">
            <wp:extent cx="5269865" cy="2106295"/>
            <wp:effectExtent l="0" t="0" r="6985" b="825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062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231386">
      <w:pPr>
        <w:ind w:left="400"/>
        <w:jc w:val="left"/>
        <w:rPr>
          <w:rFonts w:ascii="微软雅黑" w:eastAsia="微软雅黑" w:hAnsi="微软雅黑"/>
          <w:color w:val="000000"/>
          <w:sz w:val="20"/>
          <w:lang w:val="zh-CN"/>
        </w:rPr>
      </w:pPr>
      <w:r>
        <w:rPr>
          <w:rFonts w:ascii="微软雅黑" w:eastAsia="微软雅黑" w:hAnsi="微软雅黑" w:hint="eastAsia"/>
          <w:color w:val="000000"/>
          <w:sz w:val="20"/>
          <w:lang w:val="zh-CN"/>
        </w:rPr>
        <w:t>2）配置无线用户VLAN ID为</w:t>
      </w:r>
      <w:r>
        <w:rPr>
          <w:rFonts w:ascii="微软雅黑" w:eastAsia="微软雅黑" w:hAnsi="微软雅黑"/>
          <w:color w:val="000000"/>
          <w:sz w:val="20"/>
          <w:lang w:val="zh-CN"/>
        </w:rPr>
        <w:t>“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20</w:t>
      </w:r>
      <w:r>
        <w:rPr>
          <w:rFonts w:ascii="微软雅黑" w:eastAsia="微软雅黑" w:hAnsi="微软雅黑"/>
          <w:color w:val="000000"/>
          <w:sz w:val="20"/>
          <w:lang w:val="zh-CN"/>
        </w:rPr>
        <w:t>”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，无线用户DHCP服务也在NBR上，这里选择</w:t>
      </w:r>
      <w:r>
        <w:rPr>
          <w:rFonts w:ascii="微软雅黑" w:eastAsia="微软雅黑" w:hAnsi="微软雅黑"/>
          <w:color w:val="000000"/>
          <w:sz w:val="20"/>
          <w:lang w:val="zh-CN"/>
        </w:rPr>
        <w:t>“</w:t>
      </w:r>
      <w:r>
        <w:rPr>
          <w:rFonts w:ascii="微软雅黑" w:eastAsia="微软雅黑" w:hAnsi="微软雅黑" w:hint="eastAsia"/>
          <w:color w:val="000000"/>
          <w:sz w:val="20"/>
          <w:lang w:val="zh-CN"/>
        </w:rPr>
        <w:t>配在交换机或出口</w:t>
      </w:r>
      <w:r>
        <w:rPr>
          <w:rFonts w:ascii="微软雅黑" w:eastAsia="微软雅黑" w:hAnsi="微软雅黑"/>
          <w:color w:val="000000"/>
          <w:sz w:val="20"/>
          <w:lang w:val="zh-CN"/>
        </w:rPr>
        <w:t>”</w:t>
      </w:r>
    </w:p>
    <w:p w:rsidR="00797A07" w:rsidRDefault="00231386">
      <w:pPr>
        <w:pStyle w:val="10"/>
        <w:ind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114300" distR="114300">
            <wp:extent cx="5269230" cy="1766570"/>
            <wp:effectExtent l="0" t="0" r="7620" b="508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66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97A07" w:rsidRDefault="00797A07">
      <w:pPr>
        <w:pStyle w:val="10"/>
        <w:ind w:firstLineChars="0" w:firstLine="0"/>
        <w:rPr>
          <w:rFonts w:ascii="微软雅黑" w:eastAsia="微软雅黑" w:hAnsi="微软雅黑"/>
          <w:szCs w:val="21"/>
        </w:rPr>
      </w:pPr>
    </w:p>
    <w:p w:rsidR="00797A07" w:rsidRDefault="00231386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10、</w:t>
      </w:r>
      <w:r w:rsidR="00D432C5">
        <w:rPr>
          <w:rFonts w:ascii="微软雅黑" w:eastAsia="微软雅黑" w:hAnsi="微软雅黑" w:hint="eastAsia"/>
          <w:sz w:val="21"/>
          <w:szCs w:val="21"/>
        </w:rPr>
        <w:t>二层环境如何配置RAC组网</w:t>
      </w:r>
    </w:p>
    <w:p w:rsidR="00D432C5" w:rsidRDefault="00C13E3F" w:rsidP="00D432C5">
      <w:pPr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b/>
          <w:bCs/>
          <w:color w:val="800000"/>
          <w:kern w:val="0"/>
          <w:sz w:val="20"/>
          <w:szCs w:val="20"/>
          <w:lang w:val="zh-CN"/>
        </w:rPr>
        <w:t>1）</w:t>
      </w:r>
      <w:r w:rsidR="00D432C5">
        <w:rPr>
          <w:rFonts w:ascii="微软雅黑" w:eastAsia="微软雅黑" w:hAnsi="Times New Roman" w:cs="微软雅黑" w:hint="eastAsia"/>
          <w:b/>
          <w:bCs/>
          <w:color w:val="800000"/>
          <w:kern w:val="0"/>
          <w:sz w:val="20"/>
          <w:szCs w:val="20"/>
          <w:lang w:val="zh-CN"/>
        </w:rPr>
        <w:t>、组网要求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）所有无线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都是通过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下发配置和管理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）让所有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都上线，并能让无线终端连上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上网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  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）此组网下的交换机必须二层可网管且支持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>VLAN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划分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 xml:space="preserve">   </w:t>
      </w:r>
      <w:r>
        <w:rPr>
          <w:rFonts w:ascii="微软雅黑" w:eastAsia="微软雅黑" w:hAnsi="Times New Roman" w:cs="微软雅黑"/>
          <w:b/>
          <w:bCs/>
          <w:color w:val="FF0000"/>
          <w:kern w:val="0"/>
          <w:sz w:val="20"/>
          <w:szCs w:val="20"/>
          <w:lang w:val="zh-CN"/>
        </w:rPr>
        <w:t xml:space="preserve"> </w:t>
      </w:r>
    </w:p>
    <w:p w:rsidR="00D432C5" w:rsidRDefault="00C13E3F" w:rsidP="00D432C5">
      <w:pPr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b/>
          <w:bCs/>
          <w:color w:val="800000"/>
          <w:kern w:val="0"/>
          <w:sz w:val="20"/>
          <w:szCs w:val="20"/>
          <w:lang w:val="zh-CN"/>
        </w:rPr>
        <w:t>2）</w:t>
      </w:r>
      <w:r w:rsidR="00D432C5">
        <w:rPr>
          <w:rFonts w:ascii="微软雅黑" w:eastAsia="微软雅黑" w:hAnsi="Times New Roman" w:cs="微软雅黑" w:hint="eastAsia"/>
          <w:b/>
          <w:bCs/>
          <w:color w:val="800000"/>
          <w:kern w:val="0"/>
          <w:sz w:val="20"/>
          <w:szCs w:val="20"/>
          <w:lang w:val="zh-CN"/>
        </w:rPr>
        <w:t>、组网拓扑</w:t>
      </w:r>
      <w:r w:rsidR="00D432C5">
        <w:rPr>
          <w:rFonts w:ascii="微软雅黑" w:eastAsia="微软雅黑" w:hAnsi="Times New Roman" w:cs="微软雅黑"/>
          <w:b/>
          <w:bCs/>
          <w:color w:val="800000"/>
          <w:kern w:val="0"/>
          <w:sz w:val="20"/>
          <w:szCs w:val="20"/>
          <w:lang w:val="zh-CN"/>
        </w:rPr>
        <w:t xml:space="preserve">  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宋体" w:eastAsia="宋体" w:hAnsi="Tahoma" w:cs="宋体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b/>
          <w:bCs/>
          <w:color w:val="800000"/>
          <w:kern w:val="0"/>
          <w:sz w:val="20"/>
          <w:szCs w:val="20"/>
          <w:lang w:val="zh-CN"/>
        </w:rPr>
        <w:lastRenderedPageBreak/>
        <w:t xml:space="preserve"> </w:t>
      </w: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4655156" cy="2803585"/>
            <wp:effectExtent l="19050" t="0" r="0" b="0"/>
            <wp:docPr id="325" name="图片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821" cy="2804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宋体" w:eastAsia="宋体" w:hAnsi="Tahoma" w:cs="宋体"/>
          <w:color w:val="000000"/>
          <w:kern w:val="0"/>
          <w:sz w:val="20"/>
          <w:szCs w:val="20"/>
          <w:lang w:val="zh-CN"/>
        </w:rPr>
      </w:pPr>
      <w:r>
        <w:rPr>
          <w:rFonts w:ascii="Tahoma" w:eastAsia="宋体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596746" cy="494238"/>
            <wp:effectExtent l="19050" t="0" r="3954" b="0"/>
            <wp:docPr id="326" name="图片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185" cy="49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C13E3F" w:rsidP="00D432C5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3）</w:t>
      </w:r>
      <w:r w:rsidR="00D432C5"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、配置步骤：</w:t>
      </w:r>
    </w:p>
    <w:p w:rsidR="00D432C5" w:rsidRDefault="00D432C5" w:rsidP="00D432C5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t xml:space="preserve">        AC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端配置</w:t>
      </w: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t xml:space="preserve"> 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（</w:t>
      </w: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的默认管理地址为</w:t>
      </w: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t>192.168.110.1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，</w:t>
      </w: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t>WEB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界面的用户名及密码都为</w:t>
      </w: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t>admin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）</w:t>
      </w:r>
      <w:r w:rsidR="00C13E3F" w:rsidRPr="00C13E3F">
        <w:rPr>
          <w:rFonts w:ascii="微软雅黑" w:eastAsia="微软雅黑" w:hAnsi="Tahoma" w:cs="微软雅黑" w:hint="eastAsia"/>
          <w:b/>
          <w:bCs/>
          <w:color w:val="FF0000"/>
          <w:kern w:val="0"/>
          <w:sz w:val="20"/>
          <w:szCs w:val="20"/>
          <w:lang w:val="zh-CN"/>
        </w:rPr>
        <w:t>“注：如果内网是傻瓜组网，没有VLAN要求，以下涉及到的VLAN都填写1即可”</w:t>
      </w:r>
      <w:r w:rsidRPr="00C13E3F">
        <w:rPr>
          <w:rFonts w:ascii="微软雅黑" w:eastAsia="微软雅黑" w:hAnsi="Tahoma" w:cs="微软雅黑"/>
          <w:b/>
          <w:bCs/>
          <w:color w:val="FF0000"/>
          <w:kern w:val="0"/>
          <w:sz w:val="20"/>
          <w:szCs w:val="20"/>
          <w:lang w:val="zh-CN"/>
        </w:rPr>
        <w:t xml:space="preserve"> 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、登陆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，修改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的管理地址为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192.168.1.254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）电脑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-----AC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口，电脑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地址配置为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192.168.110.10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，子网掩码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255.255.255.0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，网关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192.168.110.1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打开浏览器，在浏览器的网址中输入：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192.168.110.1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默认的账号及密码都是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admin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4923886" cy="3603259"/>
            <wp:effectExtent l="19050" t="0" r="0" b="0"/>
            <wp:docPr id="327" name="图片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209" cy="3606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）修改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的管理地址：在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高级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选项的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管理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中，编辑原有的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管理，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地址改为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192.168.1.254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该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地址也就是以后登陆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的地址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，其他保持默认即可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6273815" cy="2130244"/>
            <wp:effectExtent l="19050" t="0" r="0" b="0"/>
            <wp:docPr id="328" name="图片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24" cy="2134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）修改好后，此时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的管理地址为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192.168.1.254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。电脑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地址改配置为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192.168.1.10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，子网掩码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255.255.255.0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，网关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</w:t>
      </w:r>
      <w:r w:rsidR="00CB68B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1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打开浏览器，在浏览器的网址中输入：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192.168.1.254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默认的账号及密码都是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admin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、点击向导，进行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的上线配置（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的互联配置）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）点击向导，这里我们选择第一种，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通过交换机互联，然后点击下一步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5372132" cy="1745755"/>
            <wp:effectExtent l="19050" t="0" r="0" b="0"/>
            <wp:docPr id="329" name="图片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238" cy="174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C13E3F">
      <w:pPr>
        <w:autoSpaceDE w:val="0"/>
        <w:autoSpaceDN w:val="0"/>
        <w:adjustRightInd w:val="0"/>
        <w:ind w:firstLineChars="250" w:firstLine="45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381086" cy="3692119"/>
            <wp:effectExtent l="19050" t="0" r="0" b="0"/>
            <wp:docPr id="330" name="图片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548" cy="3693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）选中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Gi0/2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和交换机相连的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口）、配置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与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互联隧道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上线用）配置为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1.1.1.1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互联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ID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配置为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ID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配置为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DHCP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放在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路由器上，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不需要做特殊配置，这里选择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配在交换机或出口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，点击下一步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4787660" cy="3294564"/>
            <wp:effectExtent l="19050" t="0" r="0" b="0"/>
            <wp:docPr id="331" name="图片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887" cy="329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、配置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网络名称（根据您实际需求配置）、加密类型（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WPA/WPA2-PSK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（通用版）即可，配置了数据加密方式和接入认证方式，安全性更高）、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密码（根据您实际需求配置，至少需要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8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位字符）、报文转发模式选择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报文通过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转发出去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，然后点击下一步：</w:t>
      </w:r>
    </w:p>
    <w:p w:rsidR="00D432C5" w:rsidRDefault="00D432C5" w:rsidP="00D432C5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277569" cy="2030085"/>
            <wp:effectExtent l="19050" t="0" r="0" b="0"/>
            <wp:docPr id="332" name="图片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428" cy="2033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E3F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4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、配置无线用户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ID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10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，无线用户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DHCP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服务也在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上，这里选择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配在交换机或出口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b/>
          <w:bCs/>
          <w:color w:val="FF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4906633" cy="3395166"/>
            <wp:effectExtent l="19050" t="0" r="8267" b="0"/>
            <wp:docPr id="333" name="图片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463" cy="339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点击完成配置后我们可以在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添加无线网络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中看到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ruijie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这个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网络名称，如下：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b/>
          <w:bCs/>
          <w:color w:val="FF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726034" cy="1188250"/>
            <wp:effectExtent l="19050" t="0" r="8016" b="0"/>
            <wp:docPr id="334" name="图片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456" cy="119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5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一个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网络名称（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ruijie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）就已经添加完成，接下来添加第二个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网络名称（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ruiyi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），打开常用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-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添加无线网络，点击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添加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Wifi/Wlan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按钮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639879" cy="1522219"/>
            <wp:effectExtent l="19050" t="0" r="0" b="0"/>
            <wp:docPr id="335" name="图片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105" cy="1524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）配置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网络名称（根据您实际需求配置，此处为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ruiyi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）、加密类型（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WPA/WPA2-PSK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（通用版）即可，配置了数据加密方式和接入认证方式，安全性更高）、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WIFI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密码（根据您实际需求配置，至少需要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8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位字符）、报文转发模式选择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报文通过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转发出去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，然后点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lastRenderedPageBreak/>
        <w:t>击下一步：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286196" cy="2336870"/>
            <wp:effectExtent l="19050" t="0" r="0" b="0"/>
            <wp:docPr id="336" name="图片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890" cy="2338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）配置无线用户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ID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20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，无线用户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DHCP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服务也在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上，这里选择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配在交换机或出口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036029" cy="2682815"/>
            <wp:effectExtent l="19050" t="0" r="0" b="0"/>
            <wp:docPr id="337" name="图片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324" cy="268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）、添加成功后如下图：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797958" cy="1307620"/>
            <wp:effectExtent l="19050" t="0" r="0" b="0"/>
            <wp:docPr id="338" name="图片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81" cy="1311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6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、以上部分是无线的配置，接下来配置互联接口属性以及默认路由等，如下：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</w:t>
      </w:r>
    </w:p>
    <w:p w:rsidR="00D432C5" w:rsidRDefault="00D432C5" w:rsidP="00D432C5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）打开高级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-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接口管理，修改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G0/2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（和交换机相连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口）属性为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Trunk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，允许所有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lastRenderedPageBreak/>
        <w:t>通过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684808" cy="2012009"/>
            <wp:effectExtent l="19050" t="0" r="0" b="0"/>
            <wp:docPr id="339" name="图片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921" cy="2017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）接下来配置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默认路由指向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，下一跳地址为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192.168.1.1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745192" cy="2532884"/>
            <wp:effectExtent l="19050" t="0" r="7908" b="0"/>
            <wp:docPr id="340" name="图片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245" cy="253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交换机配置：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、配置无线用户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10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20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Ruijie#configure terminal 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进入全局配置模式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Ruijie(config-vlan)#vlan 10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-----&gt;ap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vlan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Ruijie(config-vlan)#vlan 20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用户的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vlan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Ruijie(config-vlan)#exit</w:t>
      </w:r>
    </w:p>
    <w:p w:rsidR="00D432C5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路由器相连的上联口（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口）以及和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相连的接口（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口）需要配置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TRUNK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native vlan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vlan 1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（与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vlan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一致，锐捷交换机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native vlan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默认为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vlan 1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，这里可以不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lastRenderedPageBreak/>
        <w:t>用改，接口设置为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trunk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即可）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Ruijie(config)# interface GigabitEthernet 0/2       </w:t>
      </w:r>
    </w:p>
    <w:p w:rsidR="00D432C5" w:rsidRPr="00C13E3F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Ruijie(config-int-GigabitEthernet 0/2)#switchport mode trunk 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 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-----&gt;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与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AC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相连的接口设置为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trunk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口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Ruijie(config-int-GigabitEthernet 0/2)#interface GigabitEthernet 0/1       </w:t>
      </w:r>
    </w:p>
    <w:p w:rsidR="00D432C5" w:rsidRPr="00C13E3F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Ruijie(config-int-GigabitEthernet 0/1)#switchport mode trunk 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 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-----&gt;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与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NBR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相连的接口设置为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trunk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口</w:t>
      </w:r>
    </w:p>
    <w:p w:rsidR="00D432C5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Ruijie(config-int-GigabitEthernet 0/1)#exit</w:t>
      </w:r>
    </w:p>
    <w:p w:rsidR="00D432C5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、连接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的接口（这里是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口以上端口）也配置为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TRUNK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，且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native vlan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1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（与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vlan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一致，锐捷交换机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native vlan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默认为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vlan 1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，这里可以不用改，接口设置为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trunk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即可），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并开启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POE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供电即可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（若不需要通过交换机供电，就不用开启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POE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功能，锐捷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NBS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交换机默认都有开启，其他交换机开启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POE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命令参考如下）</w:t>
      </w:r>
    </w:p>
    <w:p w:rsidR="00D432C5" w:rsidRDefault="00D432C5" w:rsidP="00D432C5">
      <w:pPr>
        <w:autoSpaceDE w:val="0"/>
        <w:autoSpaceDN w:val="0"/>
        <w:adjustRightInd w:val="0"/>
        <w:ind w:left="6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Ruijie(config)#interface range gigabitEthernet 0/3-10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进入端口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3-10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口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</w:t>
      </w:r>
    </w:p>
    <w:p w:rsidR="00D432C5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Ruijie(config-if-range)#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switchport mode trunk 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与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相连的接口设置为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trunk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口</w:t>
      </w:r>
    </w:p>
    <w:p w:rsidR="00D432C5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       Ruijie(config-if-range)#poe enable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开启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POE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供电，以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S2928G-12P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为例：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>4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、保存配置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  </w:t>
      </w:r>
      <w:r w:rsidRPr="00D432C5">
        <w:rPr>
          <w:rFonts w:ascii="微软雅黑" w:eastAsia="微软雅黑" w:hAnsi="Tahoma" w:cs="微软雅黑"/>
          <w:kern w:val="0"/>
          <w:sz w:val="20"/>
          <w:szCs w:val="20"/>
        </w:rPr>
        <w:t>Ruijie(config-if-range)#end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   Ruijie#wr 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保存配置</w:t>
      </w:r>
    </w:p>
    <w:p w:rsidR="00D432C5" w:rsidRPr="00D432C5" w:rsidRDefault="00D432C5" w:rsidP="00D432C5">
      <w:pPr>
        <w:autoSpaceDE w:val="0"/>
        <w:autoSpaceDN w:val="0"/>
        <w:adjustRightInd w:val="0"/>
        <w:ind w:left="200"/>
        <w:jc w:val="left"/>
        <w:rPr>
          <w:rFonts w:ascii="微软雅黑" w:eastAsia="微软雅黑" w:hAnsi="Tahoma" w:cs="微软雅黑"/>
          <w:color w:val="FF0000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 xml:space="preserve">   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注</w:t>
      </w:r>
      <w:r w:rsidRPr="00D432C5"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  <w:t>：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如果</w:t>
      </w: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属于非</w:t>
      </w: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valn1</w:t>
      </w:r>
      <w:r w:rsidRPr="00D432C5"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  <w:t>，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还需要</w:t>
      </w: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native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改为</w:t>
      </w: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所属的</w:t>
      </w: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vlan</w:t>
      </w:r>
      <w:r w:rsidRPr="00D432C5"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  <w:t>，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此处不用配置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Ruijie(config-int-GigabitEthernet 0</w:t>
      </w:r>
      <w:r w:rsidRPr="00D432C5">
        <w:rPr>
          <w:rFonts w:ascii="微软雅黑" w:eastAsia="微软雅黑" w:hAnsi="Tahoma" w:cs="微软雅黑"/>
          <w:kern w:val="0"/>
          <w:sz w:val="20"/>
          <w:szCs w:val="20"/>
        </w:rPr>
        <w:t>/10)#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switchport trunk native vlan 10 -----&gt;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配置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ap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的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vlan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为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native vlan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</w:rPr>
        <w:t>，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该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vlan10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与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AP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所属的</w:t>
      </w:r>
      <w:r w:rsidRPr="00C13E3F">
        <w:rPr>
          <w:rFonts w:ascii="微软雅黑" w:eastAsia="微软雅黑" w:hAnsi="Tahoma" w:cs="微软雅黑"/>
          <w:color w:val="FF0000"/>
          <w:kern w:val="0"/>
          <w:sz w:val="20"/>
          <w:szCs w:val="20"/>
        </w:rPr>
        <w:t>vlan</w:t>
      </w:r>
      <w:r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一致</w:t>
      </w:r>
      <w:r w:rsidR="00C13E3F"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</w:rPr>
        <w:t>（</w:t>
      </w:r>
      <w:r w:rsid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</w:rPr>
        <w:t>必须配置</w:t>
      </w:r>
      <w:r w:rsidR="00C13E3F" w:rsidRPr="00C13E3F">
        <w:rPr>
          <w:rFonts w:ascii="微软雅黑" w:eastAsia="微软雅黑" w:hAnsi="Tahoma" w:cs="微软雅黑" w:hint="eastAsia"/>
          <w:color w:val="FF0000"/>
          <w:kern w:val="0"/>
          <w:sz w:val="20"/>
          <w:szCs w:val="20"/>
        </w:rPr>
        <w:t>）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b/>
          <w:bCs/>
          <w:color w:val="800000"/>
          <w:kern w:val="0"/>
          <w:sz w:val="20"/>
          <w:szCs w:val="20"/>
          <w:lang w:val="zh-CN"/>
        </w:rPr>
        <w:lastRenderedPageBreak/>
        <w:t>NBR</w:t>
      </w:r>
      <w:r>
        <w:rPr>
          <w:rFonts w:ascii="微软雅黑" w:eastAsia="微软雅黑" w:hAnsi="Tahoma" w:cs="微软雅黑" w:hint="eastAsia"/>
          <w:b/>
          <w:bCs/>
          <w:color w:val="800000"/>
          <w:kern w:val="0"/>
          <w:sz w:val="20"/>
          <w:szCs w:val="20"/>
          <w:lang w:val="zh-CN"/>
        </w:rPr>
        <w:t>配置：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NBR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上面需要配置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G0/0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地址为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192.168.1.1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，并将路由器配置可以上互联网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、配置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DHCP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地址池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Ruijie&gt;enable          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 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进入特权模式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Ruijie#configure terminal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进入全局配置模式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Ruijie(config)#ip dhcp pool ap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DHCP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配置模式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Ruijie(dhcp-config)#option </w:t>
      </w:r>
      <w:r w:rsidR="00B74F60"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138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 ip 1.1.1.1 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-----&gt;1.1.1.1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与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互联的隧道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IP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Ruijie(dhcp-config)#network 192.168.1.0 255.255.255.0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Ruijie(dhcp-config)#dns-server 114.114.114.114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-----&gt;114.114.114.114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为无线用户的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，一般建议配置当地的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 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Ruijie(dhcp-config)#default-router 192.168.1.1 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-----&gt;192.168.1.1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的网关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Ruijie(dhcp-config)#exit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、配置默认路由和到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1.1.1.1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的静态路由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Ruijie(config)#ip route 1.1.1.1 255.255.255.255  192.168.1.254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配置到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与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互联隧道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的路由，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192.168.1.254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的管理地址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4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、单臂路由配置，封装子接口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vlan 10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和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vlan 20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，并配置地址和相关的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dhcp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地址池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Ruijie(config)#interface gigabitEthernet 0/0.10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进入配置子接口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10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Ruijie(config-subif)#encapsulation dot1Q 10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封装子接口为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VLAN10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Ruijie(config-subif)#ip nat inside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定义为内网口</w:t>
      </w:r>
    </w:p>
    <w:p w:rsid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 xml:space="preserve">Ruijie(config-subif)#vlan port 0 0 tag   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发送的数据带</w:t>
      </w:r>
      <w:r>
        <w:rPr>
          <w:rFonts w:ascii="微软雅黑" w:eastAsia="微软雅黑" w:hAnsi="Tahoma" w:cs="微软雅黑"/>
          <w:color w:val="0000FF"/>
          <w:kern w:val="0"/>
          <w:sz w:val="20"/>
          <w:szCs w:val="20"/>
          <w:lang w:val="zh-CN"/>
        </w:rPr>
        <w:t>vlan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标签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Ruijie(config-subif)#ip address 192.168.10.1 255.255.255.0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配置子接口的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IP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地址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lastRenderedPageBreak/>
        <w:t>Ruijie(config-subif)#exit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Ruijie(config)#interface gigabitEthernet 0/0.20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进入配置子接口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20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Ruijie(config-subif)#encapsulation dot1Q 20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封装子接口为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VLAN10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Ruijie(config-subif)#ip nat inside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定义为内网口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Ruijie(config-subif)#vlan port 0 0 tag 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发送的数据带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vlan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标签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Ruijie(config-subif)#ip address 192.168.20.1 255.255.255.0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配置子接口的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IP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地址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>Ruijie(config-subif)#exit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Ruijie(config)#ip dhcp pool ruijie   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DHCP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配置模式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>Ruijie(dhcp-config)#network 192.168.10.0 255.255.255.0</w:t>
      </w:r>
    </w:p>
    <w:p w:rsidR="00D432C5" w:rsidRPr="00D432C5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Ruijie(dhcp-config)#dns-server 114.114.114.114    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-----&gt;114.114.114.114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为无线用户的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DNS</w:t>
      </w:r>
      <w:r w:rsidRPr="00D432C5">
        <w:rPr>
          <w:rFonts w:ascii="微软雅黑" w:eastAsia="微软雅黑" w:hAnsi="Tahoma" w:cs="微软雅黑" w:hint="eastAsia"/>
          <w:color w:val="0000FF"/>
          <w:kern w:val="0"/>
          <w:sz w:val="20"/>
          <w:szCs w:val="20"/>
        </w:rPr>
        <w:t>，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一般建议配置当地的</w:t>
      </w:r>
      <w:r w:rsidRPr="00D432C5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DNS</w:t>
      </w:r>
      <w:r w:rsidRPr="00D432C5">
        <w:rPr>
          <w:rFonts w:ascii="微软雅黑" w:eastAsia="微软雅黑" w:hAnsi="Tahoma" w:cs="微软雅黑"/>
          <w:kern w:val="0"/>
          <w:sz w:val="20"/>
          <w:szCs w:val="20"/>
        </w:rPr>
        <w:t xml:space="preserve"> </w:t>
      </w:r>
    </w:p>
    <w:p w:rsidR="00D432C5" w:rsidRPr="000C4AE4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kern w:val="0"/>
          <w:sz w:val="20"/>
          <w:szCs w:val="20"/>
        </w:rPr>
        <w:t xml:space="preserve">Ruijie(dhcp-config)#default-router 192.168.10.1    </w:t>
      </w:r>
      <w:r w:rsidRPr="000C4AE4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-----&gt;192.168.10.1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为无线网络</w:t>
      </w:r>
      <w:r w:rsidRPr="000C4AE4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ruijie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的网关</w:t>
      </w:r>
    </w:p>
    <w:p w:rsidR="00D432C5" w:rsidRPr="001C2CC7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1C2CC7">
        <w:rPr>
          <w:rFonts w:ascii="微软雅黑" w:eastAsia="微软雅黑" w:hAnsi="Tahoma" w:cs="微软雅黑"/>
          <w:kern w:val="0"/>
          <w:sz w:val="20"/>
          <w:szCs w:val="20"/>
        </w:rPr>
        <w:t xml:space="preserve">Ruijie(config)#ip dhcp pool ruiyi    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进入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DHCP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配置模式</w:t>
      </w:r>
    </w:p>
    <w:p w:rsidR="00D432C5" w:rsidRPr="001C2CC7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1C2CC7">
        <w:rPr>
          <w:rFonts w:ascii="微软雅黑" w:eastAsia="微软雅黑" w:hAnsi="Tahoma" w:cs="微软雅黑"/>
          <w:kern w:val="0"/>
          <w:sz w:val="20"/>
          <w:szCs w:val="20"/>
        </w:rPr>
        <w:t>Ruijie(dhcp-config)#network 192.168.20.0 255.255.255.0</w:t>
      </w:r>
    </w:p>
    <w:p w:rsidR="00D432C5" w:rsidRPr="001C2CC7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1C2CC7">
        <w:rPr>
          <w:rFonts w:ascii="微软雅黑" w:eastAsia="微软雅黑" w:hAnsi="Tahoma" w:cs="微软雅黑"/>
          <w:kern w:val="0"/>
          <w:sz w:val="20"/>
          <w:szCs w:val="20"/>
        </w:rPr>
        <w:t xml:space="preserve">Ruijie(dhcp-config)#dns-server 114.114.114.114    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-----&gt;114.114.114.114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为无线用户的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DNS</w:t>
      </w:r>
      <w:r w:rsidRPr="001C2CC7">
        <w:rPr>
          <w:rFonts w:ascii="微软雅黑" w:eastAsia="微软雅黑" w:hAnsi="Tahoma" w:cs="微软雅黑" w:hint="eastAsia"/>
          <w:color w:val="0000FF"/>
          <w:kern w:val="0"/>
          <w:sz w:val="20"/>
          <w:szCs w:val="20"/>
        </w:rPr>
        <w:t>，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一般建议配置当地的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DNS</w:t>
      </w:r>
      <w:r w:rsidRPr="001C2CC7">
        <w:rPr>
          <w:rFonts w:ascii="微软雅黑" w:eastAsia="微软雅黑" w:hAnsi="Tahoma" w:cs="微软雅黑"/>
          <w:kern w:val="0"/>
          <w:sz w:val="20"/>
          <w:szCs w:val="20"/>
        </w:rPr>
        <w:t xml:space="preserve"> </w:t>
      </w:r>
    </w:p>
    <w:p w:rsidR="00D432C5" w:rsidRPr="001C2CC7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1C2CC7">
        <w:rPr>
          <w:rFonts w:ascii="微软雅黑" w:eastAsia="微软雅黑" w:hAnsi="Tahoma" w:cs="微软雅黑"/>
          <w:kern w:val="0"/>
          <w:sz w:val="20"/>
          <w:szCs w:val="20"/>
        </w:rPr>
        <w:t>Ruijie(dhcp-config)#default-router 192.168.20.</w:t>
      </w:r>
      <w:r w:rsidR="00B74F60">
        <w:rPr>
          <w:rFonts w:ascii="微软雅黑" w:eastAsia="微软雅黑" w:hAnsi="Tahoma" w:cs="微软雅黑" w:hint="eastAsia"/>
          <w:kern w:val="0"/>
          <w:sz w:val="20"/>
          <w:szCs w:val="20"/>
        </w:rPr>
        <w:t>1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-&gt;192.168.20.1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为无线网络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ruiyi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的网关</w:t>
      </w:r>
    </w:p>
    <w:p w:rsidR="00D432C5" w:rsidRPr="001C2CC7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1C2CC7">
        <w:rPr>
          <w:rFonts w:ascii="微软雅黑" w:eastAsia="微软雅黑" w:hAnsi="Tahoma" w:cs="微软雅黑"/>
          <w:kern w:val="0"/>
          <w:sz w:val="20"/>
          <w:szCs w:val="20"/>
        </w:rPr>
        <w:t>Ruijie(dhcp-config)#</w:t>
      </w:r>
      <w:r w:rsidRPr="001C2CC7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 xml:space="preserve">end   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>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退出到特权模式</w:t>
      </w:r>
    </w:p>
    <w:p w:rsidR="00D432C5" w:rsidRPr="001C2CC7" w:rsidRDefault="00D432C5" w:rsidP="00D432C5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FF"/>
          <w:kern w:val="0"/>
          <w:sz w:val="20"/>
          <w:szCs w:val="20"/>
        </w:rPr>
      </w:pPr>
      <w:r w:rsidRPr="001C2CC7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 xml:space="preserve">Ruijie#write                 </w:t>
      </w:r>
      <w:r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-----&gt;</w:t>
      </w:r>
      <w:r>
        <w:rPr>
          <w:rFonts w:ascii="微软雅黑" w:eastAsia="微软雅黑" w:hAnsi="Tahoma" w:cs="微软雅黑" w:hint="eastAsia"/>
          <w:color w:val="0000FF"/>
          <w:kern w:val="0"/>
          <w:sz w:val="20"/>
          <w:szCs w:val="20"/>
          <w:lang w:val="zh-CN"/>
        </w:rPr>
        <w:t>保存配置</w:t>
      </w:r>
      <w:r w:rsidR="000C4AE4" w:rsidRPr="001C2CC7">
        <w:rPr>
          <w:rFonts w:ascii="微软雅黑" w:eastAsia="微软雅黑" w:hAnsi="Tahoma" w:cs="微软雅黑"/>
          <w:color w:val="0000FF"/>
          <w:kern w:val="0"/>
          <w:sz w:val="20"/>
          <w:szCs w:val="20"/>
        </w:rPr>
        <w:t xml:space="preserve">   </w:t>
      </w:r>
    </w:p>
    <w:p w:rsidR="000C4AE4" w:rsidRDefault="000C4AE4" w:rsidP="000C4AE4">
      <w:pPr>
        <w:pStyle w:val="2"/>
      </w:pPr>
      <w:r>
        <w:rPr>
          <w:rFonts w:hint="eastAsia"/>
        </w:rPr>
        <w:lastRenderedPageBreak/>
        <w:t>11</w:t>
      </w:r>
      <w:r>
        <w:rPr>
          <w:rFonts w:hint="eastAsia"/>
        </w:rPr>
        <w:t>、</w:t>
      </w:r>
      <w:r>
        <w:rPr>
          <w:rFonts w:hint="eastAsia"/>
        </w:rPr>
        <w:t>RAP</w:t>
      </w:r>
      <w:r w:rsidRPr="00C24C4E">
        <w:rPr>
          <w:rFonts w:hint="eastAsia"/>
        </w:rPr>
        <w:t>设备功耗多少</w:t>
      </w:r>
    </w:p>
    <w:p w:rsidR="000C4AE4" w:rsidRDefault="000C4AE4" w:rsidP="000C4AE4">
      <w:r w:rsidRPr="000C4AE4">
        <w:rPr>
          <w:rFonts w:hint="eastAsia"/>
          <w:noProof/>
        </w:rPr>
        <w:drawing>
          <wp:inline distT="0" distB="0" distL="0" distR="0">
            <wp:extent cx="1566545" cy="2336800"/>
            <wp:effectExtent l="19050" t="0" r="0" b="0"/>
            <wp:docPr id="6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Default="000C4AE4" w:rsidP="000C4AE4"/>
    <w:p w:rsidR="000C4AE4" w:rsidRPr="00C24C4E" w:rsidRDefault="000C4AE4" w:rsidP="000C4AE4">
      <w:pPr>
        <w:pStyle w:val="2"/>
      </w:pPr>
      <w:r>
        <w:rPr>
          <w:rFonts w:hint="eastAsia"/>
        </w:rPr>
        <w:t>12</w:t>
      </w:r>
      <w:r>
        <w:rPr>
          <w:rFonts w:hint="eastAsia"/>
        </w:rPr>
        <w:t>、</w:t>
      </w:r>
      <w:r w:rsidRPr="00C24C4E">
        <w:rPr>
          <w:rFonts w:hint="eastAsia"/>
        </w:rPr>
        <w:t>无线接口灯的颜色代表什么意思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（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1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）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RAP100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指示灯及按键说明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drawing>
          <wp:inline distT="0" distB="0" distL="0" distR="0">
            <wp:extent cx="5736566" cy="2725374"/>
            <wp:effectExtent l="19050" t="0" r="0" b="0"/>
            <wp:docPr id="5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941" cy="2726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（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2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）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RAP110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指示灯及按键说明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lastRenderedPageBreak/>
        <w:drawing>
          <wp:inline distT="0" distB="0" distL="0" distR="0">
            <wp:extent cx="5365630" cy="1692066"/>
            <wp:effectExtent l="19050" t="0" r="6470" b="0"/>
            <wp:docPr id="23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265" cy="169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（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3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）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RAP210/RAP210(E)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指示灯及按键说明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FIT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模式下：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drawing>
          <wp:inline distT="0" distB="0" distL="0" distR="0">
            <wp:extent cx="5486400" cy="1878172"/>
            <wp:effectExtent l="19050" t="0" r="0" b="0"/>
            <wp:docPr id="24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657" cy="187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FAT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模式下：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drawing>
          <wp:inline distT="0" distB="0" distL="0" distR="0">
            <wp:extent cx="5381175" cy="1484785"/>
            <wp:effectExtent l="19050" t="0" r="0" b="0"/>
            <wp:docPr id="10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555" cy="148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（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4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）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RAP120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指示灯及按键说明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drawing>
          <wp:inline distT="0" distB="0" distL="0" distR="0">
            <wp:extent cx="5350654" cy="1251944"/>
            <wp:effectExtent l="19050" t="0" r="2396" b="0"/>
            <wp:docPr id="26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127" cy="1252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（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5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）</w:t>
      </w: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RAP220/RAP220(E)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指示灯及按键说明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kern w:val="0"/>
          <w:sz w:val="20"/>
          <w:szCs w:val="20"/>
        </w:rPr>
        <w:lastRenderedPageBreak/>
        <w:t>FIT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模式下：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drawing>
          <wp:inline distT="0" distB="0" distL="0" distR="0">
            <wp:extent cx="5712384" cy="2320506"/>
            <wp:effectExtent l="19050" t="0" r="2616" b="0"/>
            <wp:docPr id="11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210" cy="231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kern w:val="0"/>
          <w:sz w:val="20"/>
          <w:szCs w:val="20"/>
        </w:rPr>
        <w:t>FAT</w:t>
      </w:r>
      <w:r w:rsidRPr="000C4AE4">
        <w:rPr>
          <w:rFonts w:ascii="微软雅黑" w:eastAsia="微软雅黑" w:hAnsi="Tahoma" w:cs="微软雅黑" w:hint="eastAsia"/>
          <w:kern w:val="0"/>
          <w:sz w:val="20"/>
          <w:szCs w:val="20"/>
        </w:rPr>
        <w:t>模式下：</w:t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  <w:r w:rsidRPr="000C4AE4">
        <w:rPr>
          <w:rFonts w:ascii="微软雅黑" w:eastAsia="微软雅黑" w:hAnsi="Tahoma" w:cs="微软雅黑"/>
          <w:noProof/>
          <w:kern w:val="0"/>
          <w:sz w:val="20"/>
          <w:szCs w:val="20"/>
        </w:rPr>
        <w:drawing>
          <wp:inline distT="0" distB="0" distL="0" distR="0">
            <wp:extent cx="5624265" cy="2074186"/>
            <wp:effectExtent l="19050" t="0" r="0" b="0"/>
            <wp:docPr id="12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067" cy="207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E4" w:rsidRPr="000C4AE4" w:rsidRDefault="000C4AE4" w:rsidP="000C4AE4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kern w:val="0"/>
          <w:sz w:val="20"/>
          <w:szCs w:val="20"/>
        </w:rPr>
      </w:pPr>
    </w:p>
    <w:p w:rsidR="000C4AE4" w:rsidRPr="000C4AE4" w:rsidRDefault="000C4AE4" w:rsidP="000C4AE4"/>
    <w:p w:rsidR="00797A07" w:rsidRDefault="00C13E3F" w:rsidP="00C13E3F">
      <w:pPr>
        <w:pStyle w:val="1"/>
      </w:pPr>
      <w:r>
        <w:rPr>
          <w:rFonts w:hint="eastAsia"/>
        </w:rPr>
        <w:t>RAC</w:t>
      </w:r>
      <w:r>
        <w:rPr>
          <w:rFonts w:hint="eastAsia"/>
        </w:rPr>
        <w:t>、</w:t>
      </w:r>
      <w:r>
        <w:rPr>
          <w:rFonts w:hint="eastAsia"/>
        </w:rPr>
        <w:t>RAP</w:t>
      </w:r>
      <w:r>
        <w:rPr>
          <w:rFonts w:hint="eastAsia"/>
        </w:rPr>
        <w:t>常见故障</w:t>
      </w:r>
    </w:p>
    <w:p w:rsidR="00C13E3F" w:rsidRPr="00C13E3F" w:rsidRDefault="00C13E3F" w:rsidP="00C13E3F">
      <w:pPr>
        <w:pStyle w:val="2"/>
      </w:pPr>
      <w:r>
        <w:rPr>
          <w:rFonts w:hint="eastAsia"/>
        </w:rPr>
        <w:t>1</w:t>
      </w:r>
      <w:r>
        <w:rPr>
          <w:rFonts w:hint="eastAsia"/>
        </w:rPr>
        <w:t>、</w:t>
      </w:r>
      <w:r w:rsidRPr="00C13E3F">
        <w:rPr>
          <w:rFonts w:hint="eastAsia"/>
        </w:rPr>
        <w:t>RAP</w:t>
      </w:r>
      <w:r w:rsidRPr="00C13E3F">
        <w:rPr>
          <w:rFonts w:hint="eastAsia"/>
        </w:rPr>
        <w:t>无法在</w:t>
      </w:r>
      <w:r w:rsidRPr="00C13E3F">
        <w:rPr>
          <w:rFonts w:hint="eastAsia"/>
        </w:rPr>
        <w:t>RAC</w:t>
      </w:r>
      <w:r w:rsidRPr="00C13E3F">
        <w:rPr>
          <w:rFonts w:hint="eastAsia"/>
        </w:rPr>
        <w:t>上无法在线</w:t>
      </w:r>
    </w:p>
    <w:p w:rsidR="00C13E3F" w:rsidRDefault="00C13E3F" w:rsidP="00C13E3F">
      <w:pPr>
        <w:autoSpaceDE w:val="0"/>
        <w:autoSpaceDN w:val="0"/>
        <w:adjustRightInd w:val="0"/>
        <w:ind w:firstLineChars="200" w:firstLine="360"/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>1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）确认</w:t>
      </w: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>AP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是否可以获取到</w:t>
      </w: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>IP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地址（可以电脑连接</w:t>
      </w: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>AP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的接口测试），如果电脑也获取不到地址，检查交换机和</w:t>
      </w: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>DHCP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及组网拓扑配置，</w:t>
      </w:r>
      <w:r w:rsidRPr="00C13E3F">
        <w:rPr>
          <w:rFonts w:ascii="微软雅黑" w:eastAsia="微软雅黑" w:hAnsi="Times New Roman" w:cs="微软雅黑" w:hint="eastAsia"/>
          <w:color w:val="FF0000"/>
          <w:kern w:val="0"/>
          <w:sz w:val="18"/>
          <w:szCs w:val="18"/>
          <w:lang w:val="zh-CN"/>
        </w:rPr>
        <w:t>主要是需要查看接口的trunk和vlan是否正常，可以参考常见问题中的组网配置信息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，如果电脑可以获取到地址，请排查下一步。</w:t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imes New Roman" w:cs="微软雅黑"/>
          <w:color w:val="000000"/>
          <w:kern w:val="0"/>
          <w:sz w:val="20"/>
          <w:szCs w:val="20"/>
          <w:highlight w:val="yellow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ab/>
        <w:t>2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）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确认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是工作在廋模式下，使用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Ruijie&gt;show ap-mode 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验证，显示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fit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是廋模式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默认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就是瘦模式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。如果显示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fat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模式那么需要以下命令进行更改：（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有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>reset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按键的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，可以长按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lastRenderedPageBreak/>
        <w:t>1-3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秒进行模式切换，长按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秒以上进行恢复出厂，恢复出厂即是瘦模式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）</w:t>
      </w:r>
    </w:p>
    <w:p w:rsidR="00C13E3F" w:rsidRDefault="00C13E3F" w:rsidP="00C13E3F">
      <w:pPr>
        <w:autoSpaceDE w:val="0"/>
        <w:autoSpaceDN w:val="0"/>
        <w:adjustRightInd w:val="0"/>
        <w:ind w:left="10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Ruijie&gt;enable              </w:t>
      </w:r>
      <w:r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  <w:t xml:space="preserve">   -----&gt;</w:t>
      </w:r>
      <w:r>
        <w:rPr>
          <w:rFonts w:ascii="微软雅黑" w:eastAsia="微软雅黑" w:hAnsi="Times New Roman" w:cs="微软雅黑" w:hint="eastAsia"/>
          <w:color w:val="0000FF"/>
          <w:kern w:val="0"/>
          <w:sz w:val="20"/>
          <w:szCs w:val="20"/>
          <w:lang w:val="zh-CN"/>
        </w:rPr>
        <w:t>进入特权模式</w:t>
      </w:r>
    </w:p>
    <w:p w:rsidR="00C13E3F" w:rsidRDefault="00C13E3F" w:rsidP="00C13E3F">
      <w:pPr>
        <w:autoSpaceDE w:val="0"/>
        <w:autoSpaceDN w:val="0"/>
        <w:adjustRightInd w:val="0"/>
        <w:ind w:left="10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Ruijie#configure terminal    </w:t>
      </w:r>
      <w:r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  <w:t xml:space="preserve"> -----&gt;</w:t>
      </w:r>
      <w:r>
        <w:rPr>
          <w:rFonts w:ascii="微软雅黑" w:eastAsia="微软雅黑" w:hAnsi="Times New Roman" w:cs="微软雅黑" w:hint="eastAsia"/>
          <w:color w:val="0000FF"/>
          <w:kern w:val="0"/>
          <w:sz w:val="20"/>
          <w:szCs w:val="20"/>
          <w:lang w:val="zh-CN"/>
        </w:rPr>
        <w:t>进入全局配置模式</w:t>
      </w:r>
    </w:p>
    <w:p w:rsidR="00C13E3F" w:rsidRDefault="00C13E3F" w:rsidP="00C13E3F">
      <w:pPr>
        <w:autoSpaceDE w:val="0"/>
        <w:autoSpaceDN w:val="0"/>
        <w:adjustRightInd w:val="0"/>
        <w:ind w:left="10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Ruijie(config)#ap-mode fit  </w:t>
      </w:r>
      <w:r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  <w:t xml:space="preserve"> -----&gt;</w:t>
      </w:r>
      <w:r>
        <w:rPr>
          <w:rFonts w:ascii="微软雅黑" w:eastAsia="微软雅黑" w:hAnsi="Times New Roman" w:cs="微软雅黑" w:hint="eastAsia"/>
          <w:color w:val="0000FF"/>
          <w:kern w:val="0"/>
          <w:sz w:val="20"/>
          <w:szCs w:val="20"/>
          <w:lang w:val="zh-CN"/>
        </w:rPr>
        <w:t>修改成廋模式</w:t>
      </w:r>
    </w:p>
    <w:p w:rsidR="00C13E3F" w:rsidRDefault="00C13E3F" w:rsidP="00C13E3F">
      <w:pPr>
        <w:autoSpaceDE w:val="0"/>
        <w:autoSpaceDN w:val="0"/>
        <w:adjustRightInd w:val="0"/>
        <w:ind w:left="1000"/>
        <w:jc w:val="left"/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Ruijie(config)#end   </w:t>
      </w:r>
      <w:r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  <w:t>-----&gt;</w:t>
      </w:r>
      <w:r>
        <w:rPr>
          <w:rFonts w:ascii="微软雅黑" w:eastAsia="微软雅黑" w:hAnsi="Times New Roman" w:cs="微软雅黑" w:hint="eastAsia"/>
          <w:color w:val="0000FF"/>
          <w:kern w:val="0"/>
          <w:sz w:val="20"/>
          <w:szCs w:val="20"/>
          <w:lang w:val="zh-CN"/>
        </w:rPr>
        <w:t>退出到特权模式</w:t>
      </w:r>
    </w:p>
    <w:p w:rsidR="00C13E3F" w:rsidRDefault="00C13E3F" w:rsidP="00C13E3F">
      <w:pPr>
        <w:autoSpaceDE w:val="0"/>
        <w:autoSpaceDN w:val="0"/>
        <w:adjustRightInd w:val="0"/>
        <w:ind w:left="1000"/>
        <w:jc w:val="left"/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Ruijie#write                 </w:t>
      </w:r>
      <w:r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  <w:t xml:space="preserve"> -----&gt;</w:t>
      </w:r>
      <w:r>
        <w:rPr>
          <w:rFonts w:ascii="微软雅黑" w:eastAsia="微软雅黑" w:hAnsi="Times New Roman" w:cs="微软雅黑" w:hint="eastAsia"/>
          <w:color w:val="0000FF"/>
          <w:kern w:val="0"/>
          <w:sz w:val="20"/>
          <w:szCs w:val="20"/>
          <w:lang w:val="zh-CN"/>
        </w:rPr>
        <w:t>确认配置正确，保存配置</w:t>
      </w:r>
      <w:r>
        <w:rPr>
          <w:rFonts w:ascii="微软雅黑" w:eastAsia="微软雅黑" w:hAnsi="Times New Roman" w:cs="微软雅黑"/>
          <w:color w:val="0000FF"/>
          <w:kern w:val="0"/>
          <w:sz w:val="20"/>
          <w:szCs w:val="20"/>
          <w:lang w:val="zh-CN"/>
        </w:rPr>
        <w:t xml:space="preserve">    </w:t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imes New Roman" w:cs="微软雅黑"/>
          <w:kern w:val="0"/>
          <w:sz w:val="20"/>
          <w:szCs w:val="20"/>
          <w:highlight w:val="yellow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  <w:tab/>
        <w:t>3</w:t>
      </w:r>
      <w:r>
        <w:rPr>
          <w:rFonts w:ascii="微软雅黑" w:eastAsia="微软雅黑" w:hAnsi="Times New Roman" w:cs="微软雅黑" w:hint="eastAsia"/>
          <w:color w:val="000000"/>
          <w:kern w:val="0"/>
          <w:sz w:val="18"/>
          <w:szCs w:val="18"/>
          <w:lang w:val="zh-CN"/>
        </w:rPr>
        <w:t>）确认</w:t>
      </w:r>
      <w:r>
        <w:rPr>
          <w:rFonts w:ascii="微软雅黑" w:eastAsia="微软雅黑" w:hAnsi="Times New Roman" w:cs="微软雅黑"/>
          <w:kern w:val="0"/>
          <w:sz w:val="18"/>
          <w:szCs w:val="18"/>
          <w:lang w:val="zh-CN"/>
        </w:rPr>
        <w:t>DHCP</w:t>
      </w:r>
      <w:r>
        <w:rPr>
          <w:rFonts w:ascii="微软雅黑" w:eastAsia="微软雅黑" w:hAnsi="Times New Roman" w:cs="微软雅黑" w:hint="eastAsia"/>
          <w:kern w:val="0"/>
          <w:sz w:val="18"/>
          <w:szCs w:val="18"/>
          <w:lang w:val="zh-CN"/>
        </w:rPr>
        <w:t>上的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option IP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是否有配置，配置的是否和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上的隧道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IP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是否一致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（如果是个别</w:t>
      </w:r>
      <w:r>
        <w:rPr>
          <w:rFonts w:ascii="微软雅黑" w:eastAsia="微软雅黑" w:hAnsi="Times New Roman" w:cs="微软雅黑"/>
          <w:color w:val="FF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color w:val="FF0000"/>
          <w:kern w:val="0"/>
          <w:sz w:val="20"/>
          <w:szCs w:val="20"/>
          <w:lang w:val="zh-CN"/>
        </w:rPr>
        <w:t>无法上线可以忽略这步，查看下面步骤）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。</w:t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ab/>
        <w:t>4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）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的授权是否够。</w:t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ab/>
        <w:t>RAC64#show license //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查看当前的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，如下图，当前的授权是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32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，没有加过其他的授权，再进行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show ap-config summary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，查看目前在线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是不是已经达到授权上限</w:t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6081395" cy="1190625"/>
            <wp:effectExtent l="19050" t="0" r="0" b="0"/>
            <wp:docPr id="885" name="图片 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ab/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ab/>
        <w:t>show ap-config summary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进行查看目前上线（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Online 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）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数和未上线（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Offline 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）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数，如果未上线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数加上线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数大于授权的值，那么未上线的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就无法上线，这时候请增加授权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ab/>
      </w:r>
    </w:p>
    <w:p w:rsidR="00C13E3F" w:rsidRDefault="00C13E3F" w:rsidP="00C13E3F">
      <w:pPr>
        <w:autoSpaceDE w:val="0"/>
        <w:autoSpaceDN w:val="0"/>
        <w:adjustRightInd w:val="0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6116129" cy="1470397"/>
            <wp:effectExtent l="19050" t="0" r="0" b="0"/>
            <wp:docPr id="886" name="图片 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528" cy="147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E3F" w:rsidRPr="00A17555" w:rsidRDefault="00C13E3F" w:rsidP="00A17555">
      <w:pPr>
        <w:autoSpaceDE w:val="0"/>
        <w:autoSpaceDN w:val="0"/>
        <w:adjustRightInd w:val="0"/>
        <w:rPr>
          <w:rFonts w:ascii="微软雅黑" w:eastAsia="微软雅黑" w:hAnsi="Tahoma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lastRenderedPageBreak/>
        <w:tab/>
        <w:t>5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）检查</w:t>
      </w:r>
      <w:r>
        <w:rPr>
          <w:rFonts w:ascii="微软雅黑" w:eastAsia="微软雅黑" w:hAnsi="Tahoma" w:cs="微软雅黑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是否有重名</w:t>
      </w:r>
      <w:r w:rsidR="00A17555">
        <w:rPr>
          <w:rFonts w:ascii="微软雅黑" w:eastAsia="微软雅黑" w:hAnsi="Tahoma" w:cs="微软雅黑" w:hint="eastAsia"/>
          <w:kern w:val="0"/>
          <w:sz w:val="20"/>
          <w:szCs w:val="20"/>
          <w:lang w:val="zh-CN"/>
        </w:rPr>
        <w:t>（有没多个AP名字配置成一样了）</w:t>
      </w:r>
    </w:p>
    <w:p w:rsidR="00C13E3F" w:rsidRDefault="00C13E3F" w:rsidP="006B32EC">
      <w:pPr>
        <w:pStyle w:val="2"/>
      </w:pPr>
      <w:r>
        <w:rPr>
          <w:rFonts w:hint="eastAsia"/>
        </w:rPr>
        <w:t>2</w:t>
      </w:r>
      <w:r w:rsidR="00A17555">
        <w:rPr>
          <w:rFonts w:hint="eastAsia"/>
        </w:rPr>
        <w:t>、</w:t>
      </w:r>
      <w:r w:rsidR="006B32EC">
        <w:rPr>
          <w:rFonts w:hint="eastAsia"/>
        </w:rPr>
        <w:t>连接无线提示密码错误</w:t>
      </w:r>
    </w:p>
    <w:p w:rsidR="006B32EC" w:rsidRDefault="006B32EC" w:rsidP="00D432C5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jc w:val="lef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提示密码错误，这个是由于无线WIFI（SSID）的密码被修改导致，修改如下：</w:t>
      </w:r>
    </w:p>
    <w:p w:rsidR="006B32EC" w:rsidRDefault="006B32EC" w:rsidP="006B32EC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在“常用-添加无线网络”中，对于要修改的WIFI进行编辑，密码</w:t>
      </w:r>
      <w:r w:rsidR="00B74F60">
        <w:rPr>
          <w:rFonts w:ascii="微软雅黑" w:eastAsia="微软雅黑" w:hAnsi="微软雅黑" w:hint="eastAsia"/>
        </w:rPr>
        <w:t>要大于等于8</w:t>
      </w:r>
      <w:r>
        <w:rPr>
          <w:rFonts w:ascii="微软雅黑" w:eastAsia="微软雅黑" w:hAnsi="微软雅黑" w:hint="eastAsia"/>
        </w:rPr>
        <w:t>位才行，加密类型选择：WPA/WPA2-PSK（通用版）即可，使用WPA/RSN认证时，配置了数据加密方式和接入认证方式，安全性更高</w:t>
      </w:r>
    </w:p>
    <w:p w:rsidR="006B32EC" w:rsidRDefault="006B32EC" w:rsidP="006B32EC">
      <w:pPr>
        <w:pStyle w:val="10"/>
        <w:ind w:left="502" w:firstLineChars="0" w:firstLine="0"/>
      </w:pPr>
      <w:r>
        <w:rPr>
          <w:noProof/>
        </w:rPr>
        <w:drawing>
          <wp:inline distT="0" distB="0" distL="114300" distR="114300">
            <wp:extent cx="5266690" cy="937895"/>
            <wp:effectExtent l="0" t="0" r="10160" b="14605"/>
            <wp:docPr id="3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2EC" w:rsidRDefault="006B32EC" w:rsidP="006B32EC">
      <w:pPr>
        <w:pStyle w:val="10"/>
        <w:ind w:left="502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114300" distR="114300">
            <wp:extent cx="5272405" cy="2071370"/>
            <wp:effectExtent l="0" t="0" r="4445" b="5080"/>
            <wp:docPr id="3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71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2EC" w:rsidRDefault="006B32EC" w:rsidP="006B32EC">
      <w:pPr>
        <w:pStyle w:val="2"/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RAC</w:t>
      </w:r>
      <w:r>
        <w:rPr>
          <w:rFonts w:hint="eastAsia"/>
        </w:rPr>
        <w:t>登入密码忘记怎么办</w:t>
      </w:r>
    </w:p>
    <w:p w:rsidR="006B32EC" w:rsidRDefault="006B32EC" w:rsidP="006B32EC">
      <w:pPr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b/>
          <w:bCs/>
          <w:color w:val="800000"/>
          <w:kern w:val="0"/>
          <w:sz w:val="22"/>
          <w:lang w:val="zh-CN"/>
        </w:rPr>
        <w:t>密码恢复注意事项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 1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、密码恢复时，请先准备好配置（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console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）线。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 2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、密码恢复是在重启设备时进入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CTRL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层完成的操作，需要断开网络进行。请在方便断网时进行密码恢复。</w:t>
      </w:r>
    </w:p>
    <w:p w:rsidR="006B32EC" w:rsidRDefault="006B32EC" w:rsidP="006B32EC">
      <w:pPr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b/>
          <w:bCs/>
          <w:color w:val="800000"/>
          <w:kern w:val="0"/>
          <w:sz w:val="22"/>
          <w:lang w:val="zh-CN"/>
        </w:rPr>
        <w:t>一、组网需求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lastRenderedPageBreak/>
        <w:t>如果管理员忘记登陆密码，那么此时可通过配置线进入</w:t>
      </w:r>
      <w:r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  <w:t>CTRL</w:t>
      </w: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>层进行密码恢复。</w:t>
      </w:r>
    </w:p>
    <w:p w:rsidR="006B32EC" w:rsidRDefault="006B32EC" w:rsidP="006B32EC">
      <w:pPr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b/>
          <w:bCs/>
          <w:color w:val="800000"/>
          <w:kern w:val="0"/>
          <w:sz w:val="22"/>
          <w:lang w:val="zh-CN"/>
        </w:rPr>
      </w:pPr>
      <w:r>
        <w:rPr>
          <w:rFonts w:ascii="微软雅黑" w:eastAsia="微软雅黑" w:hAnsi="Times New Roman" w:cs="微软雅黑" w:hint="eastAsia"/>
          <w:b/>
          <w:bCs/>
          <w:color w:val="800000"/>
          <w:kern w:val="0"/>
          <w:sz w:val="22"/>
          <w:lang w:val="zh-CN"/>
        </w:rPr>
        <w:t>二、配置要点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、做密码恢复需要准备好配置线，密码恢复过程中，需要重启设备在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CTRL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层操作完成；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hAnsi="Times New Roman" w:cs="微软雅黑" w:hint="eastAsia"/>
          <w:b/>
          <w:bCs/>
          <w:color w:val="000000"/>
          <w:kern w:val="0"/>
          <w:sz w:val="20"/>
          <w:szCs w:val="20"/>
          <w:lang w:val="zh-CN"/>
        </w:rPr>
        <w:t>密码恢复，是只在当次生效的：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即进入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CLI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命令行界面后，如果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10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分钟内没有任何按键输入，超时后仍然需要密码。或者进入后没有修改密码，设备下一次重启后也是使用之前的密码。</w:t>
      </w:r>
    </w:p>
    <w:p w:rsidR="006B32EC" w:rsidRDefault="006B32EC" w:rsidP="006B32EC">
      <w:pPr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b/>
          <w:bCs/>
          <w:color w:val="800000"/>
          <w:kern w:val="0"/>
          <w:sz w:val="22"/>
          <w:lang w:val="zh-CN"/>
        </w:rPr>
      </w:pPr>
      <w:r>
        <w:rPr>
          <w:rFonts w:ascii="微软雅黑" w:eastAsia="微软雅黑" w:hAnsi="Times New Roman" w:cs="微软雅黑" w:hint="eastAsia"/>
          <w:b/>
          <w:bCs/>
          <w:color w:val="800000"/>
          <w:kern w:val="0"/>
          <w:sz w:val="22"/>
          <w:lang w:val="zh-CN"/>
        </w:rPr>
        <w:t>三、配置步骤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、参照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设备登录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中的</w:t>
      </w:r>
      <w:hyperlink r:id="rId52" w:history="1">
        <w:r>
          <w:rPr>
            <w:rFonts w:ascii="微软雅黑" w:eastAsia="微软雅黑" w:hAnsi="Times New Roman" w:cs="微软雅黑"/>
            <w:color w:val="0000FF"/>
            <w:kern w:val="0"/>
            <w:sz w:val="20"/>
            <w:szCs w:val="20"/>
            <w:u w:val="single"/>
            <w:lang w:val="zh-CN"/>
          </w:rPr>
          <w:t xml:space="preserve"> Console</w:t>
        </w:r>
        <w:r>
          <w:rPr>
            <w:rFonts w:ascii="微软雅黑" w:eastAsia="微软雅黑" w:hAnsi="Times New Roman" w:cs="微软雅黑" w:hint="eastAsia"/>
            <w:color w:val="0000FF"/>
            <w:kern w:val="0"/>
            <w:sz w:val="20"/>
            <w:szCs w:val="20"/>
            <w:u w:val="single"/>
            <w:lang w:val="zh-CN"/>
          </w:rPr>
          <w:t>方式登陆</w:t>
        </w:r>
      </w:hyperlink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登陆设备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、重启无线设备，出现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 xml:space="preserve">Ctrl+C 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提示时同时按下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CTRL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和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C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进入</w:t>
      </w: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>ROM</w:t>
      </w:r>
      <w:r>
        <w:rPr>
          <w:rFonts w:ascii="微软雅黑" w:eastAsia="微软雅黑" w:hAnsi="Times New Roman" w:cs="微软雅黑" w:hint="eastAsia"/>
          <w:color w:val="000000"/>
          <w:kern w:val="0"/>
          <w:sz w:val="20"/>
          <w:szCs w:val="20"/>
          <w:lang w:val="zh-CN"/>
        </w:rPr>
        <w:t>层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  <w:tab/>
      </w: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4382219" cy="2478900"/>
            <wp:effectExtent l="19050" t="0" r="0" b="0"/>
            <wp:docPr id="899" name="图片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848" cy="2479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、进入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bootloader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菜单后，同时输入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Ctrl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键和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Q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键，进入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uboot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命令行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4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uboot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命令行状态下，输入命令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main_config_password_clear</w:t>
      </w:r>
    </w:p>
    <w:p w:rsidR="006B32EC" w:rsidRDefault="006B32EC" w:rsidP="006B32EC">
      <w:pPr>
        <w:autoSpaceDE w:val="0"/>
        <w:autoSpaceDN w:val="0"/>
        <w:adjustRightInd w:val="0"/>
        <w:ind w:left="12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081270" cy="1475105"/>
            <wp:effectExtent l="19050" t="0" r="5080" b="0"/>
            <wp:docPr id="900" name="图片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27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、设备将自动重启，运行主程序，打印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log</w:t>
      </w:r>
    </w:p>
    <w:p w:rsidR="006B32EC" w:rsidRDefault="006B32EC" w:rsidP="006B32EC">
      <w:pPr>
        <w:autoSpaceDE w:val="0"/>
        <w:autoSpaceDN w:val="0"/>
        <w:adjustRightInd w:val="0"/>
        <w:ind w:left="1200"/>
        <w:jc w:val="left"/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3726815" cy="2320290"/>
            <wp:effectExtent l="19050" t="0" r="6985" b="0"/>
            <wp:docPr id="901" name="图片 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232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6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、此时不需要密码即可进入配置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CLI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命令行界面。</w:t>
      </w:r>
    </w:p>
    <w:p w:rsidR="006B32EC" w:rsidRDefault="006B32EC" w:rsidP="006B32EC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078230" cy="387985"/>
            <wp:effectExtent l="19050" t="0" r="7620" b="0"/>
            <wp:docPr id="902" name="图片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2EC" w:rsidRDefault="006B32EC" w:rsidP="006B32EC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b/>
          <w:bCs/>
          <w:color w:val="FF0000"/>
          <w:kern w:val="0"/>
          <w:sz w:val="20"/>
          <w:szCs w:val="20"/>
          <w:lang w:val="zh-CN"/>
        </w:rPr>
        <w:t>注意：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进入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CLI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命令行界面后，一直没有按键的话，再次进去的时候就需要密码了。默认的超时时间是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10min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。请在超时前及时修改密码。</w:t>
      </w:r>
    </w:p>
    <w:p w:rsidR="006B32EC" w:rsidRDefault="006B32EC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7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、修改密码，保存配置</w:t>
      </w:r>
    </w:p>
    <w:p w:rsidR="006B32EC" w:rsidRPr="00ED43DB" w:rsidRDefault="00B74F60" w:rsidP="006B32EC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</w:rPr>
      </w:pPr>
      <w:r w:rsidRPr="00ED43DB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 xml:space="preserve">    </w:t>
      </w:r>
      <w:r w:rsidR="006B32EC" w:rsidRPr="00ED43DB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Ruijie#con</w:t>
      </w:r>
    </w:p>
    <w:p w:rsidR="006B32EC" w:rsidRPr="00ED43DB" w:rsidRDefault="006B32EC" w:rsidP="006B32EC">
      <w:pPr>
        <w:pStyle w:val="10"/>
        <w:ind w:left="502" w:firstLineChars="150" w:firstLine="300"/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</w:pPr>
      <w:r w:rsidRPr="00ED43DB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Ruijie(config)#</w:t>
      </w:r>
      <w:r w:rsidR="00ED43DB" w:rsidRPr="00ED43DB"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  <w:t>enable password admin</w:t>
      </w:r>
    </w:p>
    <w:p w:rsidR="00ED43DB" w:rsidRDefault="00ED43DB" w:rsidP="006B32EC">
      <w:pPr>
        <w:pStyle w:val="10"/>
        <w:ind w:left="502" w:firstLineChars="150" w:firstLine="300"/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</w:pPr>
      <w:r w:rsidRPr="00ED43DB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Ruijie(config)#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  <w:t>end</w:t>
      </w:r>
    </w:p>
    <w:p w:rsidR="00ED43DB" w:rsidRPr="00ED43DB" w:rsidRDefault="00ED43DB" w:rsidP="006B32EC">
      <w:pPr>
        <w:pStyle w:val="10"/>
        <w:ind w:left="502" w:firstLineChars="150" w:firstLine="300"/>
        <w:rPr>
          <w:rFonts w:ascii="微软雅黑" w:eastAsia="微软雅黑" w:hAnsi="Tahoma" w:cs="微软雅黑"/>
          <w:color w:val="000000"/>
          <w:kern w:val="0"/>
          <w:sz w:val="20"/>
          <w:szCs w:val="20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Ruijie#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</w:rPr>
        <w:t>wr</w:t>
      </w:r>
    </w:p>
    <w:p w:rsidR="006B32EC" w:rsidRPr="006B32EC" w:rsidRDefault="006B32EC" w:rsidP="006B32EC">
      <w:pPr>
        <w:pStyle w:val="10"/>
        <w:rPr>
          <w:rFonts w:ascii="微软雅黑" w:eastAsia="微软雅黑" w:hAnsi="微软雅黑"/>
        </w:rPr>
      </w:pPr>
    </w:p>
    <w:sectPr w:rsidR="006B32EC" w:rsidRPr="006B32EC" w:rsidSect="00797A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310" w:rsidRDefault="00D63310" w:rsidP="00F82EB6">
      <w:r>
        <w:separator/>
      </w:r>
    </w:p>
  </w:endnote>
  <w:endnote w:type="continuationSeparator" w:id="1">
    <w:p w:rsidR="00D63310" w:rsidRDefault="00D63310" w:rsidP="00F82E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310" w:rsidRDefault="00D63310" w:rsidP="00F82EB6">
      <w:r>
        <w:separator/>
      </w:r>
    </w:p>
  </w:footnote>
  <w:footnote w:type="continuationSeparator" w:id="1">
    <w:p w:rsidR="00D63310" w:rsidRDefault="00D63310" w:rsidP="00F82E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E1A1B"/>
    <w:multiLevelType w:val="hybridMultilevel"/>
    <w:tmpl w:val="AE4C0EC8"/>
    <w:lvl w:ilvl="0" w:tplc="C9AEC2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2CD7EF5"/>
    <w:multiLevelType w:val="multilevel"/>
    <w:tmpl w:val="12CD7EF5"/>
    <w:lvl w:ilvl="0">
      <w:start w:val="1"/>
      <w:numFmt w:val="decimal"/>
      <w:lvlText w:val="%1、"/>
      <w:lvlJc w:val="left"/>
      <w:pPr>
        <w:ind w:left="465" w:hanging="46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6634A17"/>
    <w:multiLevelType w:val="hybridMultilevel"/>
    <w:tmpl w:val="5796788E"/>
    <w:lvl w:ilvl="0" w:tplc="1124042C">
      <w:start w:val="1"/>
      <w:numFmt w:val="decimal"/>
      <w:lvlText w:val="%1)"/>
      <w:lvlJc w:val="left"/>
      <w:pPr>
        <w:ind w:left="12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5" w:hanging="420"/>
      </w:pPr>
    </w:lvl>
    <w:lvl w:ilvl="2" w:tplc="0409001B" w:tentative="1">
      <w:start w:val="1"/>
      <w:numFmt w:val="lowerRoman"/>
      <w:lvlText w:val="%3."/>
      <w:lvlJc w:val="right"/>
      <w:pPr>
        <w:ind w:left="2105" w:hanging="420"/>
      </w:pPr>
    </w:lvl>
    <w:lvl w:ilvl="3" w:tplc="0409000F" w:tentative="1">
      <w:start w:val="1"/>
      <w:numFmt w:val="decimal"/>
      <w:lvlText w:val="%4."/>
      <w:lvlJc w:val="left"/>
      <w:pPr>
        <w:ind w:left="2525" w:hanging="420"/>
      </w:pPr>
    </w:lvl>
    <w:lvl w:ilvl="4" w:tplc="04090019" w:tentative="1">
      <w:start w:val="1"/>
      <w:numFmt w:val="lowerLetter"/>
      <w:lvlText w:val="%5)"/>
      <w:lvlJc w:val="left"/>
      <w:pPr>
        <w:ind w:left="2945" w:hanging="420"/>
      </w:pPr>
    </w:lvl>
    <w:lvl w:ilvl="5" w:tplc="0409001B" w:tentative="1">
      <w:start w:val="1"/>
      <w:numFmt w:val="lowerRoman"/>
      <w:lvlText w:val="%6."/>
      <w:lvlJc w:val="right"/>
      <w:pPr>
        <w:ind w:left="3365" w:hanging="420"/>
      </w:pPr>
    </w:lvl>
    <w:lvl w:ilvl="6" w:tplc="0409000F" w:tentative="1">
      <w:start w:val="1"/>
      <w:numFmt w:val="decimal"/>
      <w:lvlText w:val="%7."/>
      <w:lvlJc w:val="left"/>
      <w:pPr>
        <w:ind w:left="3785" w:hanging="420"/>
      </w:pPr>
    </w:lvl>
    <w:lvl w:ilvl="7" w:tplc="04090019" w:tentative="1">
      <w:start w:val="1"/>
      <w:numFmt w:val="lowerLetter"/>
      <w:lvlText w:val="%8)"/>
      <w:lvlJc w:val="left"/>
      <w:pPr>
        <w:ind w:left="4205" w:hanging="420"/>
      </w:pPr>
    </w:lvl>
    <w:lvl w:ilvl="8" w:tplc="0409001B" w:tentative="1">
      <w:start w:val="1"/>
      <w:numFmt w:val="lowerRoman"/>
      <w:lvlText w:val="%9."/>
      <w:lvlJc w:val="right"/>
      <w:pPr>
        <w:ind w:left="4625" w:hanging="420"/>
      </w:pPr>
    </w:lvl>
  </w:abstractNum>
  <w:abstractNum w:abstractNumId="3">
    <w:nsid w:val="57D11D9E"/>
    <w:multiLevelType w:val="multilevel"/>
    <w:tmpl w:val="57D11D9E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4">
    <w:nsid w:val="57D54B71"/>
    <w:multiLevelType w:val="singleLevel"/>
    <w:tmpl w:val="57D54B71"/>
    <w:lvl w:ilvl="0">
      <w:start w:val="2"/>
      <w:numFmt w:val="decimal"/>
      <w:suff w:val="nothing"/>
      <w:lvlText w:val="%1）"/>
      <w:lvlJc w:val="left"/>
    </w:lvl>
  </w:abstractNum>
  <w:abstractNum w:abstractNumId="5">
    <w:nsid w:val="57D55328"/>
    <w:multiLevelType w:val="singleLevel"/>
    <w:tmpl w:val="57D55328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6">
    <w:nsid w:val="57DFEF19"/>
    <w:multiLevelType w:val="singleLevel"/>
    <w:tmpl w:val="57DFEF19"/>
    <w:lvl w:ilvl="0">
      <w:start w:val="1"/>
      <w:numFmt w:val="decimal"/>
      <w:suff w:val="nothing"/>
      <w:lvlText w:val="%1）"/>
      <w:lvlJc w:val="left"/>
    </w:lvl>
  </w:abstractNum>
  <w:abstractNum w:abstractNumId="7">
    <w:nsid w:val="57DFFA37"/>
    <w:multiLevelType w:val="singleLevel"/>
    <w:tmpl w:val="57DFFA37"/>
    <w:lvl w:ilvl="0">
      <w:start w:val="1"/>
      <w:numFmt w:val="decimal"/>
      <w:suff w:val="nothing"/>
      <w:lvlText w:val="%1）"/>
      <w:lvlJc w:val="left"/>
    </w:lvl>
  </w:abstractNum>
  <w:abstractNum w:abstractNumId="8">
    <w:nsid w:val="65500498"/>
    <w:multiLevelType w:val="hybridMultilevel"/>
    <w:tmpl w:val="B2142AA6"/>
    <w:lvl w:ilvl="0" w:tplc="F33284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172A27"/>
    <w:rsid w:val="00016CBD"/>
    <w:rsid w:val="000250C7"/>
    <w:rsid w:val="00053C8A"/>
    <w:rsid w:val="000C4AE4"/>
    <w:rsid w:val="00145877"/>
    <w:rsid w:val="00172A27"/>
    <w:rsid w:val="001C2CC7"/>
    <w:rsid w:val="00231386"/>
    <w:rsid w:val="003348BB"/>
    <w:rsid w:val="00342738"/>
    <w:rsid w:val="00403CBC"/>
    <w:rsid w:val="00482984"/>
    <w:rsid w:val="00491272"/>
    <w:rsid w:val="00637C51"/>
    <w:rsid w:val="006B32EC"/>
    <w:rsid w:val="006D7B6C"/>
    <w:rsid w:val="006E7AC7"/>
    <w:rsid w:val="007665BF"/>
    <w:rsid w:val="00792A2E"/>
    <w:rsid w:val="00797A07"/>
    <w:rsid w:val="00812EB5"/>
    <w:rsid w:val="00834B3B"/>
    <w:rsid w:val="008F3932"/>
    <w:rsid w:val="008F3F91"/>
    <w:rsid w:val="00910316"/>
    <w:rsid w:val="00A17555"/>
    <w:rsid w:val="00A20A53"/>
    <w:rsid w:val="00A556B4"/>
    <w:rsid w:val="00A56FDA"/>
    <w:rsid w:val="00B74F60"/>
    <w:rsid w:val="00BD0F10"/>
    <w:rsid w:val="00C13E3F"/>
    <w:rsid w:val="00C43784"/>
    <w:rsid w:val="00C90C7D"/>
    <w:rsid w:val="00CB68B8"/>
    <w:rsid w:val="00D432C5"/>
    <w:rsid w:val="00D63310"/>
    <w:rsid w:val="00ED08C0"/>
    <w:rsid w:val="00ED43DB"/>
    <w:rsid w:val="00F82EB6"/>
    <w:rsid w:val="05A10AAF"/>
    <w:rsid w:val="0EFE639B"/>
    <w:rsid w:val="14925572"/>
    <w:rsid w:val="236B1065"/>
    <w:rsid w:val="27874086"/>
    <w:rsid w:val="33A85888"/>
    <w:rsid w:val="3A4E34DD"/>
    <w:rsid w:val="7388280E"/>
    <w:rsid w:val="7A754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A0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C13E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97A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unhideWhenUsed/>
    <w:qFormat/>
    <w:rsid w:val="00797A07"/>
    <w:rPr>
      <w:rFonts w:ascii="宋体" w:eastAsia="宋体"/>
      <w:sz w:val="18"/>
      <w:szCs w:val="18"/>
    </w:rPr>
  </w:style>
  <w:style w:type="paragraph" w:styleId="a4">
    <w:name w:val="Balloon Text"/>
    <w:basedOn w:val="a"/>
    <w:link w:val="Char0"/>
    <w:uiPriority w:val="99"/>
    <w:unhideWhenUsed/>
    <w:qFormat/>
    <w:rsid w:val="00797A07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797A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797A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Emphasis"/>
    <w:basedOn w:val="a0"/>
    <w:uiPriority w:val="20"/>
    <w:qFormat/>
    <w:rsid w:val="00797A07"/>
    <w:rPr>
      <w:i/>
      <w:iCs/>
    </w:rPr>
  </w:style>
  <w:style w:type="character" w:styleId="a8">
    <w:name w:val="Hyperlink"/>
    <w:basedOn w:val="a0"/>
    <w:uiPriority w:val="99"/>
    <w:unhideWhenUsed/>
    <w:qFormat/>
    <w:rsid w:val="00797A07"/>
    <w:rPr>
      <w:color w:val="0000FF" w:themeColor="hyperlink"/>
      <w:u w:val="single"/>
    </w:rPr>
  </w:style>
  <w:style w:type="character" w:customStyle="1" w:styleId="Char2">
    <w:name w:val="页眉 Char"/>
    <w:basedOn w:val="a0"/>
    <w:link w:val="a6"/>
    <w:uiPriority w:val="99"/>
    <w:semiHidden/>
    <w:qFormat/>
    <w:rsid w:val="00797A07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797A0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797A07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rsid w:val="00797A07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sid w:val="00797A07"/>
    <w:rPr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qFormat/>
    <w:rsid w:val="00797A07"/>
    <w:rPr>
      <w:rFonts w:ascii="宋体" w:eastAsia="宋体"/>
      <w:sz w:val="18"/>
      <w:szCs w:val="18"/>
    </w:rPr>
  </w:style>
  <w:style w:type="paragraph" w:styleId="a9">
    <w:name w:val="List Paragraph"/>
    <w:basedOn w:val="a"/>
    <w:uiPriority w:val="34"/>
    <w:unhideWhenUsed/>
    <w:qFormat/>
    <w:rsid w:val="00D432C5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C13E3F"/>
    <w:rPr>
      <w:rFonts w:asciiTheme="minorHAnsi" w:eastAsiaTheme="minorEastAsia" w:hAnsiTheme="minorHAnsi" w:cstheme="minorBidi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4.png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hyperlink" Target="nyf://entry?itemid=18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7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18175CD-B4F8-43E1-8D01-83165B0E77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26</Pages>
  <Words>1288</Words>
  <Characters>7348</Characters>
  <Application>Microsoft Office Word</Application>
  <DocSecurity>0</DocSecurity>
  <Lines>61</Lines>
  <Paragraphs>17</Paragraphs>
  <ScaleCrop>false</ScaleCrop>
  <Company>http://www.deepbbs.org</Company>
  <LinksUpToDate>false</LinksUpToDate>
  <CharactersWithSpaces>8619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deeplm</dc:creator>
  <cp:lastModifiedBy>AutoBVT</cp:lastModifiedBy>
  <cp:revision>18</cp:revision>
  <dcterms:created xsi:type="dcterms:W3CDTF">2016-08-24T07:34:00Z</dcterms:created>
  <dcterms:modified xsi:type="dcterms:W3CDTF">2017-02-27T09:04:00Z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